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37d2" w14:textId="7913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cельского округа Кемеңгер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19 декабря 2025 года № 40/335.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Павлодарский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бюджет cельского округа Кемеңгер на 2026-2028 годы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68 332 тысячи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42 553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25 779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70 724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-2 392 тысячи тенге;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2 392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Павлодарского районного маслихата Павлодарской области от 12.05.2026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46/373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cельского округа Кемеңгер на 2026 год объем субвенции, передаваемой из районного бюджета в сумме 25 029 тысяч тенге. 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40/335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 бюджете cельского округа Кемеңгер на 2026 год (с изменениями)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Павлодарского районного маслихата Павлодарской области от 12.05.2026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46/373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40/335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cельского округа Кемеңгер на 2027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40/335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cельского округа Кемеңгер на 2028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