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223d" w14:textId="0c02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Заринского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01.01.2026 в соответствии с пунктом 3 настоящего решения.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Заринского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143 370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118 578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–144 697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Заринского сельского округа на 2026 год объем субвенции, передаваемой из районного бюджета в сумме 81 140 тысяч тенге.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Заринского сельского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