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13b9" w14:textId="0891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27/234 "О бюджете Черноярского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27/234 "О бюджете Черноярского сельского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Черноярского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99 175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15 997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