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c1f3" w14:textId="3cac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27/232 "О бюджете Рождественского cельского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30 апреля 2025 года № 30/264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декабря 2024 года № 27/232 "О бюджете Рождественского cельского округа на 2025 - 2027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Рождественского cельского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135 576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1 424 тысячи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30/264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Рождественского cельского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