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5b58" w14:textId="9c35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Акжар Майского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2025 года № 10/35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 Республики Казахстан от 8 июля 2005 года "О государственном регулировании развития агропромышленного комплекса и сельских территорий", Майский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Акжар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47039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–38449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–47039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Акжар на 2026 год объем субвенций, передаваемых из районного бюджета в сумме 38449тысячи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контролю за исполнением бюджета, развитием экономики и инфраструктуры.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