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daa" w14:textId="12c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2024 года № 1/25 "О бюджете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ноября 2025 года № 2/35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2025 - 2027 годы" от 23 декабря 2024 года № 1/25 (зарегистрированное в Реестре государственной регистрации нормативных правовых актов под № 204438),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2025 - 2027 годы согласно приложениям 1, 2,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5 276 918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1 778 795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3 114 330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5 407 507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131 438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на 2025 год резерв местного исполнительного органа района в сумме 38 957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района Тереңкөл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 2025 года № 2/35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 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