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ccc" w14:textId="10c2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декабря 2025 года № 1/37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Тереңкөл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3 512 141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2 146 124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3 612 307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104 656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Тереңкөл Павлодарской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Тереңкөл на 2026 год объемы субвенций, передаваемых из областного бюджета в бюджет района, в общей сумме 1 537 564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Тереңкөл на 2026 год объемы субвенций, передаваемых из районного бюджета в бюджеты сельских округов в общей сумме 426 138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27 007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43 911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44 923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29 901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30 621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20 006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87 019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13 191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32 783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Тереңкөл на 2027 год объемы субвенций, передаваемых из районного бюджета в бюджеты сельских округов в общей сумме 455 209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32 435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31 927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45 799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46 589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31 192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21 163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92 467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34 994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2028 год объемы субвенций, передаваемых из районного бюджета в бюджеты сельских округов в общей сумме 449 727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36 391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31 848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33 134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48 272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31 603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20 001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92 168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11 204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35 013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2026 год резерв местного исполнительного органа района в сумме 27 320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бюджетов сельских округов объемы нецелевых трансфертов общего характера согласно приложению 4.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бюджетов сельских округов объемы целевых трансфертов общего характера согласно приложению 5.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Тереңкөл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Тереңкөл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района Тереңкөл Павлодарской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нецелевых трансфертов общего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