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2960" w14:textId="20329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25 декабря 2024 года № 108-29-8 "Об Иртышском районном бюджете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23 июля 2025 года № 131-37-8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25 декабря 2024 года № 108-29-8 "Об Иртышском районном бюджете на 2025 - 2027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- 7392231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- 1341171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- 22369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- 6025916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- 7970658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- 48118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- 82572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- 34454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-626545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- 626545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целевые текущие трансферты на 2025 год бюджетам сҰл и сельских округов Иртышского района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105343 тысячи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2744 тысяч тенге – на текущий ремонт уличного освещения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28500 тысяч тенге – на проведение мероприятий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322911 тысяч тенге – на капитальный и средний ремонт автомобильных дорог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17324 тысячи тенге – на обеспечение функционирования автомобильных дорог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16774 тысячи тенге – на приобретение отопительных котлов.";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Иртышского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июля 2025 года № 131-37-8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108-29-8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5885953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