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4e50" w14:textId="ecd4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25 декабря 2024 года № 108-29-8 "Об Иртышском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18 апреля 2025 года № 121-33-8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Иртышском районном бюджете на 2025 - 2027 годы" от 25 декабря 2024 года № 108-29-8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7376452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1278355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6072953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7415536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-87202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87202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целевые текущие трансферты на 2025 год бюджетам сҰл и сельских округов Иртышского района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105343 тысячи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2744 тысяч тенге – на текущий ремонт уличного освещения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30600 тысяч тенге – на проведение мероприятий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323000 тысячи тенге – на капитальный и средний ремонт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17324 тысячи тенге – на обеспечение функционирования автомобильных дорог в сельских населенных пунктах.";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на 2025 год резерв местного исполнительного органа района в сумме 16317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121-33-8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108-29-8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