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1165" w14:textId="b001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и государственным служащим аппаратов акимов сел, поселков, сельского округа за исключением лиц, занимающих руководящие должности, прибывшим для работы и проживания в сельские населенные пункты Баянаульского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декабря 2025 года № 387/41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Баянаульский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и государственным служащим аппаратов акимов сел, поселков, сельского округа за исключением лиц занимающих руководящие должности, прибывшим для работы и проживания в сельские населенные пункты Баянаульского района на 2026 год: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Баянаульского районного маслихата по вопросам социально–экономического развития, планирования бюджета и социальной политики.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