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de32" w14:textId="c8ad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30 декабря 2024 года № 253/28 "О бюджете Баянаульского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28 июля 2025 года № 339/36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декабря 2024 года № 253/28 "О бюджете Баянаульского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Баянаульского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1196065,6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122928,9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55304,1тысяч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10251,6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1007581,0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1202848,1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6782,5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2025 года № 339/36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253/28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1 007 581,0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