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e991" w14:textId="c8ce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19 декабря 2024 года № 168/27 "Об Актогайском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27 марта 2025 года № 191/31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2025 - 2027 годы" от 19 декабря 2024 года № 168/27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Актогайский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3 881 821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1 257 108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2 596 632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3 881 990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- 29 456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- 90 436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- 29 456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191/31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нуждающимися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