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0b99" w14:textId="5640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19 декабря 2024 года № 168/27 "Об Актогайском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февраля 2025 года № 178/29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2025 - 2027 годы" от 19 декабря 2024 года № 168/27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- 3881821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- 1257108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- 2596632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- 3881990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- 29287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