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1ce5" w14:textId="1f41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31 октября 2025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по Актогайскому району для оценки недвижимого имущества физических лиц, неиспользуемых в предпринимательской деятельности, для целей налогообложения,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утраченным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30 ноября 2020 года № 254 "Об утверждении коэффициентов зонирования, учитывающих месторасположение объекта налогообложения в населенных пунктах Актогайского района" (зарегистрировано в Реестре государственной регистрации нормативных правовых актов за № 7067).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2025 года № 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</w:t>
      </w:r>
      <w:r>
        <w:br/>
      </w:r>
      <w:r>
        <w:rPr>
          <w:rFonts w:ascii="Times New Roman"/>
          <w:b/>
          <w:i w:val="false"/>
          <w:color w:val="000000"/>
        </w:rPr>
        <w:t>налогообложения в населенных пунктах по Актогайскому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сельский округ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Карабзау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Приреченск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Барлыбай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Баскамыс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Каракога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Разумовка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Жалаулы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Балтасап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Жолболды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Караоба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Ауельбек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Жанаауыл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Исантерек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Муткенов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Абжан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Естай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Жанабет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