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31e" w14:textId="d8f8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2024 года № 208/25 "Об Экибастузском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12 ноября 2025 года № 285/36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2024 года № 208/25 "Об Экибастузском городском бюджете на 2025 - 2027 годы" (зарегистрировано в Реестре государственной регистрации нормативных правовых актов под № 204837)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70 019 293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41 105 282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- 228 474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- 7 238 529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21 447 008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70 637 687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- 93 861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- 524 533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7 608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34 141 тысяча тенге – на освещение улиц населенных пунктов села Курылысшы и Қояндинского сельского округа, Аккольского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тысяча тенге – на обеспечение деятельности акима села Шиқылдақ, Экибастузского сельского округа,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11 200 тысяч тенге – на обеспечение деятельности дома культуры поселка Солнечный и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приобретение эхолота Экибастузскому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тысяч тенге – дополнительно на оплату труда государственных служащих.";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285/36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