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9e2" w14:textId="dde5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27 декабря 2024 года № 181/30 "О бюджете сельских округов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марта 2025 года № 194/32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декабря 2024 года № 181/30 "О бюджете сельских округов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Мамаита Омарова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172291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–190131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Кызылжарского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494022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495156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1131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Қанаш Қамзин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133566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4253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Евгеньевского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171316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34894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Достыкского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2060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Калкаманского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208515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210357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города Аксу на 2025 год объем целевых текущих трансфертов в бюджеты сельских округов в объеме 984717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32083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- 68050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67810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49528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- 63728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63728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16433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- 42789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014 "Организация водоснабжения населенных пунктов" - 119106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119106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27000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- 192114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53116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88000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331931 тысяч тенге";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181/30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