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a590" w14:textId="75ca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4 августа 2025 года № 213/1 "Об утверждении перечня приоритетных культур и норм субсидий, а также объемы бюджетных средств на повышение урожайности и качества продукции растениеводства по Павлодарской области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9 октября 2025 года № 267/1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4 августа 2025 года № 213/1 "Об утверждении перечня приоритетных культур и норм субсидий, а также объемы бюджетных средств на повышение урожайности и качества продукции растениеводства по Павлодарской области на 2025 год" (зарегистрирован в Реестре государственной регистрации нормативных правовых актов под № 213071)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267/1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213/1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повышение</w:t>
      </w:r>
      <w:r>
        <w:br/>
      </w:r>
      <w:r>
        <w:rPr>
          <w:rFonts w:ascii="Times New Roman"/>
          <w:b/>
          <w:i w:val="false"/>
          <w:color w:val="000000"/>
        </w:rPr>
        <w:t>урожайности и качества продукции растениеводства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5 153 301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