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7718" w14:textId="c107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организации деятельности медицинской службы в воинских частях гражданской обороны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18 июня 2025 года № 233</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60-13)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организации деятельности медицинской службы в воинских частях гражданской обороны.</w:t>
      </w:r>
    </w:p>
    <w:bookmarkStart w:name="z6" w:id="0"/>
    <w:p>
      <w:pPr>
        <w:spacing w:after="0"/>
        <w:ind w:left="0"/>
        <w:jc w:val="both"/>
      </w:pPr>
      <w:r>
        <w:rPr>
          <w:rFonts w:ascii="Times New Roman"/>
          <w:b w:val="false"/>
          <w:i w:val="false"/>
          <w:color w:val="000000"/>
          <w:sz w:val="28"/>
        </w:rPr>
        <w:t>
      2.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0"/>
    <w:bookmarkStart w:name="z7" w:id="1"/>
    <w:p>
      <w:pPr>
        <w:spacing w:after="0"/>
        <w:ind w:left="0"/>
        <w:jc w:val="both"/>
      </w:pPr>
      <w:r>
        <w:rPr>
          <w:rFonts w:ascii="Times New Roman"/>
          <w:b w:val="false"/>
          <w:i w:val="false"/>
          <w:color w:val="000000"/>
          <w:sz w:val="28"/>
        </w:rPr>
        <w:t>
      1) размещение настоящего приказа на интернет-ресурсе Министерства по чрезвычайным ситуациям Республики Казахстан;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направление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Start w:name="z9"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2"/>
    <w:bookmarkStart w:name="z10"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 Республики</w:t>
            </w:r>
            <w:r>
              <w:br/>
            </w:r>
            <w:r>
              <w:rPr>
                <w:rFonts w:ascii="Times New Roman"/>
                <w:b w:val="false"/>
                <w:i w:val="false"/>
                <w:color w:val="000000"/>
                <w:sz w:val="20"/>
              </w:rPr>
              <w:t>Казахстан</w:t>
            </w:r>
            <w:r>
              <w:br/>
            </w:r>
            <w:r>
              <w:rPr>
                <w:rFonts w:ascii="Times New Roman"/>
                <w:b w:val="false"/>
                <w:i w:val="false"/>
                <w:color w:val="000000"/>
                <w:sz w:val="20"/>
              </w:rPr>
              <w:t>от 18 июня 2025 года № 233</w:t>
            </w:r>
          </w:p>
        </w:tc>
      </w:tr>
    </w:tbl>
    <w:bookmarkStart w:name="z13" w:id="4"/>
    <w:p>
      <w:pPr>
        <w:spacing w:after="0"/>
        <w:ind w:left="0"/>
        <w:jc w:val="left"/>
      </w:pPr>
      <w:r>
        <w:rPr>
          <w:rFonts w:ascii="Times New Roman"/>
          <w:b/>
          <w:i w:val="false"/>
          <w:color w:val="000000"/>
        </w:rPr>
        <w:t xml:space="preserve"> Правила по организации деятельности медицинской службы в воинских частях гражданской обороны </w:t>
      </w:r>
    </w:p>
    <w:bookmarkEnd w:id="4"/>
    <w:bookmarkStart w:name="z14" w:id="5"/>
    <w:p>
      <w:pPr>
        <w:spacing w:after="0"/>
        <w:ind w:left="0"/>
        <w:jc w:val="left"/>
      </w:pPr>
      <w:r>
        <w:rPr>
          <w:rFonts w:ascii="Times New Roman"/>
          <w:b/>
          <w:i w:val="false"/>
          <w:color w:val="000000"/>
        </w:rPr>
        <w:t xml:space="preserve"> Глава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Настоящие Правила по организации деятельности медицинской службы в воинских частях гражданской обороны (далее Правила) Министерства по чрезвычайным ситуациям Республики Казахстан (далее Министерство) разработаны в соответствии с </w:t>
      </w:r>
      <w:r>
        <w:rPr>
          <w:rFonts w:ascii="Times New Roman"/>
          <w:b w:val="false"/>
          <w:i w:val="false"/>
          <w:color w:val="000000"/>
          <w:sz w:val="28"/>
        </w:rPr>
        <w:t>подпунктом 60-13)</w:t>
      </w:r>
      <w:r>
        <w:rPr>
          <w:rFonts w:ascii="Times New Roman"/>
          <w:b w:val="false"/>
          <w:i w:val="false"/>
          <w:color w:val="000000"/>
          <w:sz w:val="28"/>
        </w:rPr>
        <w:t xml:space="preserve"> пункта 16 Положения о Министерстве по чрезвычайным ситуациям Республики Казахстан и определяет порядок организации деятельности медицинской службы в воинских частях гражданской обороны Министерства.</w:t>
      </w:r>
    </w:p>
    <w:bookmarkStart w:name="z16" w:id="6"/>
    <w:p>
      <w:pPr>
        <w:spacing w:after="0"/>
        <w:ind w:left="0"/>
        <w:jc w:val="both"/>
      </w:pPr>
      <w:r>
        <w:rPr>
          <w:rFonts w:ascii="Times New Roman"/>
          <w:b w:val="false"/>
          <w:i w:val="false"/>
          <w:color w:val="000000"/>
          <w:sz w:val="28"/>
        </w:rPr>
        <w:t>
      2. Настоящие Правила основываются на принципах законности, гуманизма, соблюдения прав человека, медицинской этики, профессионализма и ответственности за результаты своей работы, а также профессиональной независимости и разумной самостоятельности в принятии решений по вопросам, входящим в компетенцию медицинских работников.</w:t>
      </w:r>
    </w:p>
    <w:bookmarkEnd w:id="6"/>
    <w:bookmarkStart w:name="z17" w:id="7"/>
    <w:p>
      <w:pPr>
        <w:spacing w:after="0"/>
        <w:ind w:left="0"/>
        <w:jc w:val="both"/>
      </w:pPr>
      <w:r>
        <w:rPr>
          <w:rFonts w:ascii="Times New Roman"/>
          <w:b w:val="false"/>
          <w:i w:val="false"/>
          <w:color w:val="000000"/>
          <w:sz w:val="28"/>
        </w:rPr>
        <w:t>
      3. В своей деятельности медицинские работники медицинской службы в воинских частях гражданской обороны Министерства руководствуются законами Республики Казахстан, актами Президента и Правительства, и иными нормативными правовыми актами, и настоящими Правилами.</w:t>
      </w:r>
    </w:p>
    <w:bookmarkEnd w:id="7"/>
    <w:bookmarkStart w:name="z18" w:id="8"/>
    <w:p>
      <w:pPr>
        <w:spacing w:after="0"/>
        <w:ind w:left="0"/>
        <w:jc w:val="left"/>
      </w:pPr>
      <w:r>
        <w:rPr>
          <w:rFonts w:ascii="Times New Roman"/>
          <w:b/>
          <w:i w:val="false"/>
          <w:color w:val="000000"/>
        </w:rPr>
        <w:t xml:space="preserve"> Глава 2. Порядок организации деятельности медицинской службы в воинских частях гражданской обороны</w:t>
      </w:r>
    </w:p>
    <w:bookmarkEnd w:id="8"/>
    <w:bookmarkStart w:name="z19" w:id="9"/>
    <w:p>
      <w:pPr>
        <w:spacing w:after="0"/>
        <w:ind w:left="0"/>
        <w:jc w:val="left"/>
      </w:pPr>
      <w:r>
        <w:rPr>
          <w:rFonts w:ascii="Times New Roman"/>
          <w:b/>
          <w:i w:val="false"/>
          <w:color w:val="000000"/>
        </w:rPr>
        <w:t xml:space="preserve"> Параграф 1. Медицинская служба в воинских частях гражданской обороны</w:t>
      </w:r>
    </w:p>
    <w:bookmarkEnd w:id="9"/>
    <w:bookmarkStart w:name="z20" w:id="10"/>
    <w:p>
      <w:pPr>
        <w:spacing w:after="0"/>
        <w:ind w:left="0"/>
        <w:jc w:val="both"/>
      </w:pPr>
      <w:r>
        <w:rPr>
          <w:rFonts w:ascii="Times New Roman"/>
          <w:b w:val="false"/>
          <w:i w:val="false"/>
          <w:color w:val="000000"/>
          <w:sz w:val="28"/>
        </w:rPr>
        <w:t>
      4. Медицинская служба в воинских частях гражданской обороны Министерства (далее – медицинская служба ВЧ ГО) является военно-медицинским подразделением воинской части гражданской обороны и предназначена для оказания медицинской помощи военнослужащим, их лечения, реабилитации, направление на комиссию по обследованию (профилактическому осмотру).</w:t>
      </w:r>
    </w:p>
    <w:bookmarkEnd w:id="10"/>
    <w:bookmarkStart w:name="z21" w:id="11"/>
    <w:p>
      <w:pPr>
        <w:spacing w:after="0"/>
        <w:ind w:left="0"/>
        <w:jc w:val="both"/>
      </w:pPr>
      <w:r>
        <w:rPr>
          <w:rFonts w:ascii="Times New Roman"/>
          <w:b w:val="false"/>
          <w:i w:val="false"/>
          <w:color w:val="000000"/>
          <w:sz w:val="28"/>
        </w:rPr>
        <w:t>
      5. Задачами медицинской службы ВЧ ГО являются:</w:t>
      </w:r>
    </w:p>
    <w:bookmarkEnd w:id="11"/>
    <w:bookmarkStart w:name="z22" w:id="12"/>
    <w:p>
      <w:pPr>
        <w:spacing w:after="0"/>
        <w:ind w:left="0"/>
        <w:jc w:val="both"/>
      </w:pPr>
      <w:r>
        <w:rPr>
          <w:rFonts w:ascii="Times New Roman"/>
          <w:b w:val="false"/>
          <w:i w:val="false"/>
          <w:color w:val="000000"/>
          <w:sz w:val="28"/>
        </w:rPr>
        <w:t>
      1) боевая и мобилизационная готовность;</w:t>
      </w:r>
    </w:p>
    <w:bookmarkEnd w:id="12"/>
    <w:bookmarkStart w:name="z23" w:id="13"/>
    <w:p>
      <w:pPr>
        <w:spacing w:after="0"/>
        <w:ind w:left="0"/>
        <w:jc w:val="both"/>
      </w:pPr>
      <w:r>
        <w:rPr>
          <w:rFonts w:ascii="Times New Roman"/>
          <w:b w:val="false"/>
          <w:i w:val="false"/>
          <w:color w:val="000000"/>
          <w:sz w:val="28"/>
        </w:rPr>
        <w:t>
      2) военно-медицинская подготовка военнослужащих;</w:t>
      </w:r>
    </w:p>
    <w:bookmarkEnd w:id="13"/>
    <w:bookmarkStart w:name="z24" w:id="14"/>
    <w:p>
      <w:pPr>
        <w:spacing w:after="0"/>
        <w:ind w:left="0"/>
        <w:jc w:val="both"/>
      </w:pPr>
      <w:r>
        <w:rPr>
          <w:rFonts w:ascii="Times New Roman"/>
          <w:b w:val="false"/>
          <w:i w:val="false"/>
          <w:color w:val="000000"/>
          <w:sz w:val="28"/>
        </w:rPr>
        <w:t>
      3) лечебно-профилактические мероприятия;</w:t>
      </w:r>
    </w:p>
    <w:bookmarkEnd w:id="14"/>
    <w:bookmarkStart w:name="z25" w:id="15"/>
    <w:p>
      <w:pPr>
        <w:spacing w:after="0"/>
        <w:ind w:left="0"/>
        <w:jc w:val="both"/>
      </w:pPr>
      <w:r>
        <w:rPr>
          <w:rFonts w:ascii="Times New Roman"/>
          <w:b w:val="false"/>
          <w:i w:val="false"/>
          <w:color w:val="000000"/>
          <w:sz w:val="28"/>
        </w:rPr>
        <w:t>
      4) проведение санитарно-противоэпидемических мероприятий;</w:t>
      </w:r>
    </w:p>
    <w:bookmarkEnd w:id="15"/>
    <w:bookmarkStart w:name="z26" w:id="16"/>
    <w:p>
      <w:pPr>
        <w:spacing w:after="0"/>
        <w:ind w:left="0"/>
        <w:jc w:val="both"/>
      </w:pPr>
      <w:r>
        <w:rPr>
          <w:rFonts w:ascii="Times New Roman"/>
          <w:b w:val="false"/>
          <w:i w:val="false"/>
          <w:color w:val="000000"/>
          <w:sz w:val="28"/>
        </w:rPr>
        <w:t>
      5) пропаганда здорового образа жизни, обучение правилам гигиены;</w:t>
      </w:r>
    </w:p>
    <w:bookmarkEnd w:id="16"/>
    <w:bookmarkStart w:name="z27" w:id="17"/>
    <w:p>
      <w:pPr>
        <w:spacing w:after="0"/>
        <w:ind w:left="0"/>
        <w:jc w:val="both"/>
      </w:pPr>
      <w:r>
        <w:rPr>
          <w:rFonts w:ascii="Times New Roman"/>
          <w:b w:val="false"/>
          <w:i w:val="false"/>
          <w:color w:val="000000"/>
          <w:sz w:val="28"/>
        </w:rPr>
        <w:t>
      6) мероприятия по снабжению лекарственными средствами и медицинским имуществом;</w:t>
      </w:r>
    </w:p>
    <w:bookmarkEnd w:id="17"/>
    <w:bookmarkStart w:name="z28" w:id="18"/>
    <w:p>
      <w:pPr>
        <w:spacing w:after="0"/>
        <w:ind w:left="0"/>
        <w:jc w:val="both"/>
      </w:pPr>
      <w:r>
        <w:rPr>
          <w:rFonts w:ascii="Times New Roman"/>
          <w:b w:val="false"/>
          <w:i w:val="false"/>
          <w:color w:val="000000"/>
          <w:sz w:val="28"/>
        </w:rPr>
        <w:t>
      7) мероприятия по совершенствованию материально-технической базы медицинской службы ВЧ ГО;</w:t>
      </w:r>
    </w:p>
    <w:bookmarkEnd w:id="18"/>
    <w:bookmarkStart w:name="z29" w:id="19"/>
    <w:p>
      <w:pPr>
        <w:spacing w:after="0"/>
        <w:ind w:left="0"/>
        <w:jc w:val="both"/>
      </w:pPr>
      <w:r>
        <w:rPr>
          <w:rFonts w:ascii="Times New Roman"/>
          <w:b w:val="false"/>
          <w:i w:val="false"/>
          <w:color w:val="000000"/>
          <w:sz w:val="28"/>
        </w:rPr>
        <w:t>
      8) организация и проведение медицинских осмотров;</w:t>
      </w:r>
    </w:p>
    <w:bookmarkEnd w:id="19"/>
    <w:bookmarkStart w:name="z30" w:id="20"/>
    <w:p>
      <w:pPr>
        <w:spacing w:after="0"/>
        <w:ind w:left="0"/>
        <w:jc w:val="both"/>
      </w:pPr>
      <w:r>
        <w:rPr>
          <w:rFonts w:ascii="Times New Roman"/>
          <w:b w:val="false"/>
          <w:i w:val="false"/>
          <w:color w:val="000000"/>
          <w:sz w:val="28"/>
        </w:rPr>
        <w:t xml:space="preserve">
      9) оказание медицинской помощи военнослужащим в пунктах постоянной дислокации и при выполнении мероприятий по предупреждению и ликвидации чрезвычайных ситуаций; </w:t>
      </w:r>
    </w:p>
    <w:bookmarkEnd w:id="20"/>
    <w:bookmarkStart w:name="z31" w:id="21"/>
    <w:p>
      <w:pPr>
        <w:spacing w:after="0"/>
        <w:ind w:left="0"/>
        <w:jc w:val="both"/>
      </w:pPr>
      <w:r>
        <w:rPr>
          <w:rFonts w:ascii="Times New Roman"/>
          <w:b w:val="false"/>
          <w:i w:val="false"/>
          <w:color w:val="000000"/>
          <w:sz w:val="28"/>
        </w:rPr>
        <w:t>
      10) контроль условий соблюдения установленных норм и правил размещения, питания, водоснабжения, банно-прачечного обслуживания личного состава;</w:t>
      </w:r>
    </w:p>
    <w:bookmarkEnd w:id="21"/>
    <w:bookmarkStart w:name="z32" w:id="22"/>
    <w:p>
      <w:pPr>
        <w:spacing w:after="0"/>
        <w:ind w:left="0"/>
        <w:jc w:val="both"/>
      </w:pPr>
      <w:r>
        <w:rPr>
          <w:rFonts w:ascii="Times New Roman"/>
          <w:b w:val="false"/>
          <w:i w:val="false"/>
          <w:color w:val="000000"/>
          <w:sz w:val="28"/>
        </w:rPr>
        <w:t>
      11) ведение медицинского учета и отчетности.</w:t>
      </w:r>
    </w:p>
    <w:bookmarkEnd w:id="22"/>
    <w:bookmarkStart w:name="z33" w:id="23"/>
    <w:p>
      <w:pPr>
        <w:spacing w:after="0"/>
        <w:ind w:left="0"/>
        <w:jc w:val="both"/>
      </w:pPr>
      <w:r>
        <w:rPr>
          <w:rFonts w:ascii="Times New Roman"/>
          <w:b w:val="false"/>
          <w:i w:val="false"/>
          <w:color w:val="000000"/>
          <w:sz w:val="28"/>
        </w:rPr>
        <w:t>
      6. Медицинская и фармацевтическая деятельность, оказываемая медицинской службой ВЧ ГО, подлежит лицензированию. Объем оказания медицинской помощи определяется выданной лицензией на оказание медицинской деятельности.</w:t>
      </w:r>
    </w:p>
    <w:bookmarkEnd w:id="23"/>
    <w:bookmarkStart w:name="z34" w:id="24"/>
    <w:p>
      <w:pPr>
        <w:spacing w:after="0"/>
        <w:ind w:left="0"/>
        <w:jc w:val="both"/>
      </w:pPr>
      <w:r>
        <w:rPr>
          <w:rFonts w:ascii="Times New Roman"/>
          <w:b w:val="false"/>
          <w:i w:val="false"/>
          <w:color w:val="000000"/>
          <w:sz w:val="28"/>
        </w:rPr>
        <w:t>
      7. Медицинская служба ВЧ ГО размещается в медицинском пункте.</w:t>
      </w:r>
    </w:p>
    <w:bookmarkEnd w:id="24"/>
    <w:bookmarkStart w:name="z35" w:id="25"/>
    <w:p>
      <w:pPr>
        <w:spacing w:after="0"/>
        <w:ind w:left="0"/>
        <w:jc w:val="both"/>
      </w:pPr>
      <w:r>
        <w:rPr>
          <w:rFonts w:ascii="Times New Roman"/>
          <w:b w:val="false"/>
          <w:i w:val="false"/>
          <w:color w:val="000000"/>
          <w:sz w:val="28"/>
        </w:rPr>
        <w:t>
      8. Медицинский пункт является медицинским учреждением воинской части, в котором предусматриваются следующие помещения:</w:t>
      </w:r>
    </w:p>
    <w:bookmarkEnd w:id="25"/>
    <w:bookmarkStart w:name="z36" w:id="26"/>
    <w:p>
      <w:pPr>
        <w:spacing w:after="0"/>
        <w:ind w:left="0"/>
        <w:jc w:val="both"/>
      </w:pPr>
      <w:r>
        <w:rPr>
          <w:rFonts w:ascii="Times New Roman"/>
          <w:b w:val="false"/>
          <w:i w:val="false"/>
          <w:color w:val="000000"/>
          <w:sz w:val="28"/>
        </w:rPr>
        <w:t>
      1) палаты для военнослужащих;</w:t>
      </w:r>
    </w:p>
    <w:bookmarkEnd w:id="26"/>
    <w:bookmarkStart w:name="z37" w:id="27"/>
    <w:p>
      <w:pPr>
        <w:spacing w:after="0"/>
        <w:ind w:left="0"/>
        <w:jc w:val="both"/>
      </w:pPr>
      <w:r>
        <w:rPr>
          <w:rFonts w:ascii="Times New Roman"/>
          <w:b w:val="false"/>
          <w:i w:val="false"/>
          <w:color w:val="000000"/>
          <w:sz w:val="28"/>
        </w:rPr>
        <w:t>
      2) процедурная;</w:t>
      </w:r>
    </w:p>
    <w:bookmarkEnd w:id="27"/>
    <w:bookmarkStart w:name="z38" w:id="28"/>
    <w:p>
      <w:pPr>
        <w:spacing w:after="0"/>
        <w:ind w:left="0"/>
        <w:jc w:val="both"/>
      </w:pPr>
      <w:r>
        <w:rPr>
          <w:rFonts w:ascii="Times New Roman"/>
          <w:b w:val="false"/>
          <w:i w:val="false"/>
          <w:color w:val="000000"/>
          <w:sz w:val="28"/>
        </w:rPr>
        <w:t>
      3) изолятор на две группы инфекций;</w:t>
      </w:r>
    </w:p>
    <w:bookmarkEnd w:id="28"/>
    <w:bookmarkStart w:name="z39" w:id="29"/>
    <w:p>
      <w:pPr>
        <w:spacing w:after="0"/>
        <w:ind w:left="0"/>
        <w:jc w:val="both"/>
      </w:pPr>
      <w:r>
        <w:rPr>
          <w:rFonts w:ascii="Times New Roman"/>
          <w:b w:val="false"/>
          <w:i w:val="false"/>
          <w:color w:val="000000"/>
          <w:sz w:val="28"/>
        </w:rPr>
        <w:t>
      4) комната приема пищи военнослужащими;</w:t>
      </w:r>
    </w:p>
    <w:bookmarkEnd w:id="29"/>
    <w:bookmarkStart w:name="z40" w:id="30"/>
    <w:p>
      <w:pPr>
        <w:spacing w:after="0"/>
        <w:ind w:left="0"/>
        <w:jc w:val="both"/>
      </w:pPr>
      <w:r>
        <w:rPr>
          <w:rFonts w:ascii="Times New Roman"/>
          <w:b w:val="false"/>
          <w:i w:val="false"/>
          <w:color w:val="000000"/>
          <w:sz w:val="28"/>
        </w:rPr>
        <w:t>
      5) кабинеты медицинских работников;</w:t>
      </w:r>
    </w:p>
    <w:bookmarkEnd w:id="30"/>
    <w:bookmarkStart w:name="z41" w:id="31"/>
    <w:p>
      <w:pPr>
        <w:spacing w:after="0"/>
        <w:ind w:left="0"/>
        <w:jc w:val="both"/>
      </w:pPr>
      <w:r>
        <w:rPr>
          <w:rFonts w:ascii="Times New Roman"/>
          <w:b w:val="false"/>
          <w:i w:val="false"/>
          <w:color w:val="000000"/>
          <w:sz w:val="28"/>
        </w:rPr>
        <w:t>
      6) санитарный узел;</w:t>
      </w:r>
    </w:p>
    <w:bookmarkEnd w:id="31"/>
    <w:bookmarkStart w:name="z42" w:id="32"/>
    <w:p>
      <w:pPr>
        <w:spacing w:after="0"/>
        <w:ind w:left="0"/>
        <w:jc w:val="both"/>
      </w:pPr>
      <w:r>
        <w:rPr>
          <w:rFonts w:ascii="Times New Roman"/>
          <w:b w:val="false"/>
          <w:i w:val="false"/>
          <w:color w:val="000000"/>
          <w:sz w:val="28"/>
        </w:rPr>
        <w:t>
      7) помещение аптеки;</w:t>
      </w:r>
    </w:p>
    <w:bookmarkEnd w:id="32"/>
    <w:bookmarkStart w:name="z43" w:id="33"/>
    <w:p>
      <w:pPr>
        <w:spacing w:after="0"/>
        <w:ind w:left="0"/>
        <w:jc w:val="both"/>
      </w:pPr>
      <w:r>
        <w:rPr>
          <w:rFonts w:ascii="Times New Roman"/>
          <w:b w:val="false"/>
          <w:i w:val="false"/>
          <w:color w:val="000000"/>
          <w:sz w:val="28"/>
        </w:rPr>
        <w:t>
      8) кладовые;</w:t>
      </w:r>
    </w:p>
    <w:bookmarkEnd w:id="33"/>
    <w:bookmarkStart w:name="z44" w:id="34"/>
    <w:p>
      <w:pPr>
        <w:spacing w:after="0"/>
        <w:ind w:left="0"/>
        <w:jc w:val="both"/>
      </w:pPr>
      <w:r>
        <w:rPr>
          <w:rFonts w:ascii="Times New Roman"/>
          <w:b w:val="false"/>
          <w:i w:val="false"/>
          <w:color w:val="000000"/>
          <w:sz w:val="28"/>
        </w:rPr>
        <w:t>
      9) перевязочный кабинет;</w:t>
      </w:r>
    </w:p>
    <w:bookmarkEnd w:id="34"/>
    <w:bookmarkStart w:name="z45" w:id="35"/>
    <w:p>
      <w:pPr>
        <w:spacing w:after="0"/>
        <w:ind w:left="0"/>
        <w:jc w:val="both"/>
      </w:pPr>
      <w:r>
        <w:rPr>
          <w:rFonts w:ascii="Times New Roman"/>
          <w:b w:val="false"/>
          <w:i w:val="false"/>
          <w:color w:val="000000"/>
          <w:sz w:val="28"/>
        </w:rPr>
        <w:t>
      10) помещения для хранения медицинских отходов;</w:t>
      </w:r>
    </w:p>
    <w:bookmarkEnd w:id="35"/>
    <w:bookmarkStart w:name="z46" w:id="36"/>
    <w:p>
      <w:pPr>
        <w:spacing w:after="0"/>
        <w:ind w:left="0"/>
        <w:jc w:val="both"/>
      </w:pPr>
      <w:r>
        <w:rPr>
          <w:rFonts w:ascii="Times New Roman"/>
          <w:b w:val="false"/>
          <w:i w:val="false"/>
          <w:color w:val="000000"/>
          <w:sz w:val="28"/>
        </w:rPr>
        <w:t>
      11) вспомогательные помещения.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Оснащение медицинского пункта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от 23 апреля 2025 года № 153 "Об утверждении натуральных норм обеспечения медицинским имуществом воинских частей гражданской обороны Министерства по чрезвычайным ситуациям Республики Казахстан на мирное время".</w:t>
      </w:r>
    </w:p>
    <w:bookmarkStart w:name="z48" w:id="37"/>
    <w:p>
      <w:pPr>
        <w:spacing w:after="0"/>
        <w:ind w:left="0"/>
        <w:jc w:val="both"/>
      </w:pPr>
      <w:r>
        <w:rPr>
          <w:rFonts w:ascii="Times New Roman"/>
          <w:b w:val="false"/>
          <w:i w:val="false"/>
          <w:color w:val="000000"/>
          <w:sz w:val="28"/>
        </w:rPr>
        <w:t>
      10. Режим работы медицинской службы ВЧ ГО определяется командиром воинской части в соответствии с регламентом работы и распорядком дня ВЧ ГО.</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Должностные лица медицинской службы ВЧ ГО осуществляют деятельность в соответствии с Уставом внутренней службы Вооруженных сил, других войск и воинских формирований Республики Казахстан,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(далее – Устав внутренней службы) и настоящими Правилами.</w:t>
      </w:r>
    </w:p>
    <w:bookmarkStart w:name="z50" w:id="38"/>
    <w:p>
      <w:pPr>
        <w:spacing w:after="0"/>
        <w:ind w:left="0"/>
        <w:jc w:val="both"/>
      </w:pPr>
      <w:r>
        <w:rPr>
          <w:rFonts w:ascii="Times New Roman"/>
          <w:b w:val="false"/>
          <w:i w:val="false"/>
          <w:color w:val="000000"/>
          <w:sz w:val="28"/>
        </w:rPr>
        <w:t>
      12. Медицинской службой ВЧ ГО проводятся следующие лечебно-профилактические мероприятия:</w:t>
      </w:r>
    </w:p>
    <w:bookmarkEnd w:id="38"/>
    <w:bookmarkStart w:name="z51" w:id="39"/>
    <w:p>
      <w:pPr>
        <w:spacing w:after="0"/>
        <w:ind w:left="0"/>
        <w:jc w:val="both"/>
      </w:pPr>
      <w:r>
        <w:rPr>
          <w:rFonts w:ascii="Times New Roman"/>
          <w:b w:val="false"/>
          <w:i w:val="false"/>
          <w:color w:val="000000"/>
          <w:sz w:val="28"/>
        </w:rPr>
        <w:t>
      1) изучение условий учебно-боевой подготовки, служебно-боевой деятельности и быта военнослужащих в целях выявления факторов, оказывающих неблагоприятное влияние на их здоровье и являющихся причиной возникновения заболеваний и травм, а также разработки и проведения на этой основе комплексных лечебно-профилактических мероприятий;</w:t>
      </w:r>
    </w:p>
    <w:bookmarkEnd w:id="39"/>
    <w:bookmarkStart w:name="z52" w:id="40"/>
    <w:p>
      <w:pPr>
        <w:spacing w:after="0"/>
        <w:ind w:left="0"/>
        <w:jc w:val="both"/>
      </w:pPr>
      <w:r>
        <w:rPr>
          <w:rFonts w:ascii="Times New Roman"/>
          <w:b w:val="false"/>
          <w:i w:val="false"/>
          <w:color w:val="000000"/>
          <w:sz w:val="28"/>
        </w:rPr>
        <w:t>
      2) медицинское обеспечение учебно-боевой подготовки и служебно-боевой деятельности личного состава, строительных, хозяйственных работ;</w:t>
      </w:r>
    </w:p>
    <w:bookmarkEnd w:id="40"/>
    <w:bookmarkStart w:name="z53" w:id="41"/>
    <w:p>
      <w:pPr>
        <w:spacing w:after="0"/>
        <w:ind w:left="0"/>
        <w:jc w:val="both"/>
      </w:pPr>
      <w:r>
        <w:rPr>
          <w:rFonts w:ascii="Times New Roman"/>
          <w:b w:val="false"/>
          <w:i w:val="false"/>
          <w:color w:val="000000"/>
          <w:sz w:val="28"/>
        </w:rPr>
        <w:t>
      3) своевременное выявление заболевших военнослужащих, оказание необходимой медицинской помощи, амбулаторное и стационарное лечение;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направление на военно-врачебную экспертизу военно-врачебных комиссий органов внутренних дел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 (зарегистрирован в Реестре государственной регистрации нормативных правовых актов за № 21580);</w:t>
      </w:r>
    </w:p>
    <w:bookmarkStart w:name="z55" w:id="42"/>
    <w:p>
      <w:pPr>
        <w:spacing w:after="0"/>
        <w:ind w:left="0"/>
        <w:jc w:val="both"/>
      </w:pPr>
      <w:r>
        <w:rPr>
          <w:rFonts w:ascii="Times New Roman"/>
          <w:b w:val="false"/>
          <w:i w:val="false"/>
          <w:color w:val="000000"/>
          <w:sz w:val="28"/>
        </w:rPr>
        <w:t>
      5) пропаганду гигиенических знаний, здорового образа жизни.</w:t>
      </w:r>
    </w:p>
    <w:bookmarkEnd w:id="42"/>
    <w:bookmarkStart w:name="z56" w:id="43"/>
    <w:p>
      <w:pPr>
        <w:spacing w:after="0"/>
        <w:ind w:left="0"/>
        <w:jc w:val="both"/>
      </w:pPr>
      <w:r>
        <w:rPr>
          <w:rFonts w:ascii="Times New Roman"/>
          <w:b w:val="false"/>
          <w:i w:val="false"/>
          <w:color w:val="000000"/>
          <w:sz w:val="28"/>
        </w:rPr>
        <w:t>
      13. Медицинской службой ВЧ ГО осуществляются следующие мероприятия по медицинскому контролю состояния здоровья военнослужащих:</w:t>
      </w:r>
    </w:p>
    <w:bookmarkEnd w:id="43"/>
    <w:bookmarkStart w:name="z57" w:id="44"/>
    <w:p>
      <w:pPr>
        <w:spacing w:after="0"/>
        <w:ind w:left="0"/>
        <w:jc w:val="both"/>
      </w:pPr>
      <w:r>
        <w:rPr>
          <w:rFonts w:ascii="Times New Roman"/>
          <w:b w:val="false"/>
          <w:i w:val="false"/>
          <w:color w:val="000000"/>
          <w:sz w:val="28"/>
        </w:rPr>
        <w:t>
      1) ежедневного медицинского наблюдения за личным составом в процессе боевой подготовки, служебной деятельности и в быту;</w:t>
      </w:r>
    </w:p>
    <w:bookmarkEnd w:id="44"/>
    <w:bookmarkStart w:name="z58" w:id="45"/>
    <w:p>
      <w:pPr>
        <w:spacing w:after="0"/>
        <w:ind w:left="0"/>
        <w:jc w:val="both"/>
      </w:pPr>
      <w:r>
        <w:rPr>
          <w:rFonts w:ascii="Times New Roman"/>
          <w:b w:val="false"/>
          <w:i w:val="false"/>
          <w:color w:val="000000"/>
          <w:sz w:val="28"/>
        </w:rPr>
        <w:t>
      2) медицинских осмотров;</w:t>
      </w:r>
    </w:p>
    <w:bookmarkEnd w:id="45"/>
    <w:bookmarkStart w:name="z59" w:id="46"/>
    <w:p>
      <w:pPr>
        <w:spacing w:after="0"/>
        <w:ind w:left="0"/>
        <w:jc w:val="both"/>
      </w:pPr>
      <w:r>
        <w:rPr>
          <w:rFonts w:ascii="Times New Roman"/>
          <w:b w:val="false"/>
          <w:i w:val="false"/>
          <w:color w:val="000000"/>
          <w:sz w:val="28"/>
        </w:rPr>
        <w:t>
      3) медицинских обследований;</w:t>
      </w:r>
    </w:p>
    <w:bookmarkEnd w:id="46"/>
    <w:bookmarkStart w:name="z60" w:id="47"/>
    <w:p>
      <w:pPr>
        <w:spacing w:after="0"/>
        <w:ind w:left="0"/>
        <w:jc w:val="both"/>
      </w:pPr>
      <w:r>
        <w:rPr>
          <w:rFonts w:ascii="Times New Roman"/>
          <w:b w:val="false"/>
          <w:i w:val="false"/>
          <w:color w:val="000000"/>
          <w:sz w:val="28"/>
        </w:rPr>
        <w:t>
      4) динамического наблюдения за состояниями здоровья военнослужащих.</w:t>
      </w:r>
    </w:p>
    <w:bookmarkEnd w:id="47"/>
    <w:bookmarkStart w:name="z61" w:id="48"/>
    <w:p>
      <w:pPr>
        <w:spacing w:after="0"/>
        <w:ind w:left="0"/>
        <w:jc w:val="both"/>
      </w:pPr>
      <w:r>
        <w:rPr>
          <w:rFonts w:ascii="Times New Roman"/>
          <w:b w:val="false"/>
          <w:i w:val="false"/>
          <w:color w:val="000000"/>
          <w:sz w:val="28"/>
        </w:rPr>
        <w:t>
      14. Особое внимание при проведении ежедневного медицинского наблюдения уделяется лицам, состоящим на динамическом наблюдении; с пониженным питанием; военнослужащим, работающим в условиях воздействия профессиональных вредностей; отстающим по боевой и физической подготовке; молодому пополнению, в частности на его адаптацию к условиям боевой подготовки, служебно-боевой деятельности и в быту.</w:t>
      </w:r>
    </w:p>
    <w:bookmarkEnd w:id="48"/>
    <w:bookmarkStart w:name="z62" w:id="49"/>
    <w:p>
      <w:pPr>
        <w:spacing w:after="0"/>
        <w:ind w:left="0"/>
        <w:jc w:val="both"/>
      </w:pPr>
      <w:r>
        <w:rPr>
          <w:rFonts w:ascii="Times New Roman"/>
          <w:b w:val="false"/>
          <w:i w:val="false"/>
          <w:color w:val="000000"/>
          <w:sz w:val="28"/>
        </w:rPr>
        <w:t>
      15. Ежедневное медицинское наблюдение осуществляется медицинскими работниками непосредственно до начала учений, занятий по боевой и физической подготовке, на утренних осмотрах, перед заступлением в караул, наряд, путем опроса жалоб военнослужащих на состояние здоровья, выборочного осмотра и подсчета пульса у лиц, предъявляющих жалобы на снижение работоспособности, быструю утомляемость, одышку, боли в области сердца. Военнослужащие, с выявленными заболеваниями или их начальными признаками, предъявившие жалобы на состояние здоровья, направляются в медицинский пункт для дальнейшего обследования.</w:t>
      </w:r>
    </w:p>
    <w:bookmarkEnd w:id="49"/>
    <w:bookmarkStart w:name="z63" w:id="50"/>
    <w:p>
      <w:pPr>
        <w:spacing w:after="0"/>
        <w:ind w:left="0"/>
        <w:jc w:val="both"/>
      </w:pPr>
      <w:r>
        <w:rPr>
          <w:rFonts w:ascii="Times New Roman"/>
          <w:b w:val="false"/>
          <w:i w:val="false"/>
          <w:color w:val="000000"/>
          <w:sz w:val="28"/>
        </w:rPr>
        <w:t>
      16. Медицинскому осмотру подлежит:</w:t>
      </w:r>
    </w:p>
    <w:bookmarkEnd w:id="50"/>
    <w:bookmarkStart w:name="z64" w:id="51"/>
    <w:p>
      <w:pPr>
        <w:spacing w:after="0"/>
        <w:ind w:left="0"/>
        <w:jc w:val="both"/>
      </w:pPr>
      <w:r>
        <w:rPr>
          <w:rFonts w:ascii="Times New Roman"/>
          <w:b w:val="false"/>
          <w:i w:val="false"/>
          <w:color w:val="000000"/>
          <w:sz w:val="28"/>
        </w:rPr>
        <w:t>
      1) весь личный состав – перед проведением вакцинации;</w:t>
      </w:r>
    </w:p>
    <w:bookmarkEnd w:id="51"/>
    <w:bookmarkStart w:name="z65" w:id="52"/>
    <w:p>
      <w:pPr>
        <w:spacing w:after="0"/>
        <w:ind w:left="0"/>
        <w:jc w:val="both"/>
      </w:pPr>
      <w:r>
        <w:rPr>
          <w:rFonts w:ascii="Times New Roman"/>
          <w:b w:val="false"/>
          <w:i w:val="false"/>
          <w:color w:val="000000"/>
          <w:sz w:val="28"/>
        </w:rPr>
        <w:t>
      2) лица, постоянно работающие на продовольственных складах, в банях – по показаниям, лица, заступающие на смену в столовую - ежедневно;</w:t>
      </w:r>
    </w:p>
    <w:bookmarkEnd w:id="52"/>
    <w:bookmarkStart w:name="z66" w:id="53"/>
    <w:p>
      <w:pPr>
        <w:spacing w:after="0"/>
        <w:ind w:left="0"/>
        <w:jc w:val="both"/>
      </w:pPr>
      <w:r>
        <w:rPr>
          <w:rFonts w:ascii="Times New Roman"/>
          <w:b w:val="false"/>
          <w:i w:val="false"/>
          <w:color w:val="000000"/>
          <w:sz w:val="28"/>
        </w:rPr>
        <w:t>
      3) военнослужащие, вновь прибывшие в воинскую часть, возвратившиеся из отпусков, командировок и лечебных учреждений – в день прибытия в воинскую часть до направления их в подразделение;</w:t>
      </w:r>
    </w:p>
    <w:bookmarkEnd w:id="53"/>
    <w:bookmarkStart w:name="z67" w:id="54"/>
    <w:p>
      <w:pPr>
        <w:spacing w:after="0"/>
        <w:ind w:left="0"/>
        <w:jc w:val="both"/>
      </w:pPr>
      <w:r>
        <w:rPr>
          <w:rFonts w:ascii="Times New Roman"/>
          <w:b w:val="false"/>
          <w:i w:val="false"/>
          <w:color w:val="000000"/>
          <w:sz w:val="28"/>
        </w:rPr>
        <w:t>
      4) военнослужащие участники спортивных состязаний – перед соревнованием;</w:t>
      </w:r>
    </w:p>
    <w:bookmarkEnd w:id="54"/>
    <w:bookmarkStart w:name="z68" w:id="55"/>
    <w:p>
      <w:pPr>
        <w:spacing w:after="0"/>
        <w:ind w:left="0"/>
        <w:jc w:val="both"/>
      </w:pPr>
      <w:r>
        <w:rPr>
          <w:rFonts w:ascii="Times New Roman"/>
          <w:b w:val="false"/>
          <w:i w:val="false"/>
          <w:color w:val="000000"/>
          <w:sz w:val="28"/>
        </w:rPr>
        <w:t xml:space="preserve">
      5) водители – перед выездом в рейс, по показаниям могут применяться экспресс-тесты: наркотестирование и алкотестирование; </w:t>
      </w:r>
    </w:p>
    <w:bookmarkEnd w:id="55"/>
    <w:bookmarkStart w:name="z69" w:id="56"/>
    <w:p>
      <w:pPr>
        <w:spacing w:after="0"/>
        <w:ind w:left="0"/>
        <w:jc w:val="both"/>
      </w:pPr>
      <w:r>
        <w:rPr>
          <w:rFonts w:ascii="Times New Roman"/>
          <w:b w:val="false"/>
          <w:i w:val="false"/>
          <w:color w:val="000000"/>
          <w:sz w:val="28"/>
        </w:rPr>
        <w:t>
      6) арестованные в дисциплинарном порядке – перед направлением их в гарнизонную гауптвахту;</w:t>
      </w:r>
    </w:p>
    <w:bookmarkEnd w:id="56"/>
    <w:bookmarkStart w:name="z70" w:id="57"/>
    <w:p>
      <w:pPr>
        <w:spacing w:after="0"/>
        <w:ind w:left="0"/>
        <w:jc w:val="both"/>
      </w:pPr>
      <w:r>
        <w:rPr>
          <w:rFonts w:ascii="Times New Roman"/>
          <w:b w:val="false"/>
          <w:i w:val="false"/>
          <w:color w:val="000000"/>
          <w:sz w:val="28"/>
        </w:rPr>
        <w:t xml:space="preserve">
      7) военнослужащие, работающие в условиях воздействия профессиональных вредностей и состоящие на динамическом наблюдении – в установленные сроки; </w:t>
      </w:r>
    </w:p>
    <w:bookmarkEnd w:id="57"/>
    <w:bookmarkStart w:name="z71" w:id="58"/>
    <w:p>
      <w:pPr>
        <w:spacing w:after="0"/>
        <w:ind w:left="0"/>
        <w:jc w:val="both"/>
      </w:pPr>
      <w:r>
        <w:rPr>
          <w:rFonts w:ascii="Times New Roman"/>
          <w:b w:val="false"/>
          <w:i w:val="false"/>
          <w:color w:val="000000"/>
          <w:sz w:val="28"/>
        </w:rPr>
        <w:t>
      8) военнослужащие по призыву – перед помывкой в помещении бани;</w:t>
      </w:r>
    </w:p>
    <w:bookmarkEnd w:id="58"/>
    <w:bookmarkStart w:name="z72" w:id="59"/>
    <w:p>
      <w:pPr>
        <w:spacing w:after="0"/>
        <w:ind w:left="0"/>
        <w:jc w:val="both"/>
      </w:pPr>
      <w:r>
        <w:rPr>
          <w:rFonts w:ascii="Times New Roman"/>
          <w:b w:val="false"/>
          <w:i w:val="false"/>
          <w:color w:val="000000"/>
          <w:sz w:val="28"/>
        </w:rPr>
        <w:t>
      9) личный состав караула и суточного наряда – перед заступлением в караул, наряд;</w:t>
      </w:r>
    </w:p>
    <w:bookmarkEnd w:id="59"/>
    <w:bookmarkStart w:name="z73" w:id="60"/>
    <w:p>
      <w:pPr>
        <w:spacing w:after="0"/>
        <w:ind w:left="0"/>
        <w:jc w:val="both"/>
      </w:pPr>
      <w:r>
        <w:rPr>
          <w:rFonts w:ascii="Times New Roman"/>
          <w:b w:val="false"/>
          <w:i w:val="false"/>
          <w:color w:val="000000"/>
          <w:sz w:val="28"/>
        </w:rPr>
        <w:t xml:space="preserve">
      10) лица из молодого пополнения, имеющие пониженное питание – ежемесячно. </w:t>
      </w:r>
    </w:p>
    <w:bookmarkEnd w:id="60"/>
    <w:bookmarkStart w:name="z74" w:id="61"/>
    <w:p>
      <w:pPr>
        <w:spacing w:after="0"/>
        <w:ind w:left="0"/>
        <w:jc w:val="both"/>
      </w:pPr>
      <w:r>
        <w:rPr>
          <w:rFonts w:ascii="Times New Roman"/>
          <w:b w:val="false"/>
          <w:i w:val="false"/>
          <w:color w:val="000000"/>
          <w:sz w:val="28"/>
        </w:rPr>
        <w:t>
      17. С целью своевременного выявления травматических повреждений медицинскими работниками совместно с офицерами отделений воспитательной и социально-правовой работы, в присутствии дежурного по подразделению ежедневно проводится телесный осмотр военнослужащих срочной службы.</w:t>
      </w:r>
    </w:p>
    <w:bookmarkEnd w:id="61"/>
    <w:bookmarkStart w:name="z75" w:id="62"/>
    <w:p>
      <w:pPr>
        <w:spacing w:after="0"/>
        <w:ind w:left="0"/>
        <w:jc w:val="both"/>
      </w:pPr>
      <w:r>
        <w:rPr>
          <w:rFonts w:ascii="Times New Roman"/>
          <w:b w:val="false"/>
          <w:i w:val="false"/>
          <w:color w:val="000000"/>
          <w:sz w:val="28"/>
        </w:rPr>
        <w:t>
      18. Медицинское обследование военнослужащих проводится два раза в год – перед началом зимнего и летнего учебных периодов. Время, порядок и место проведения медицинского обследования объявляется приказом командира. Не допускается назначать медицинское обследование в дни отдыха и праздников.</w:t>
      </w:r>
    </w:p>
    <w:bookmarkEnd w:id="62"/>
    <w:bookmarkStart w:name="z76" w:id="63"/>
    <w:p>
      <w:pPr>
        <w:spacing w:after="0"/>
        <w:ind w:left="0"/>
        <w:jc w:val="both"/>
      </w:pPr>
      <w:r>
        <w:rPr>
          <w:rFonts w:ascii="Times New Roman"/>
          <w:b w:val="false"/>
          <w:i w:val="false"/>
          <w:color w:val="000000"/>
          <w:sz w:val="28"/>
        </w:rPr>
        <w:t>
      19. Медицинское обследование всех военнослужащих проводится в два этапа:</w:t>
      </w:r>
    </w:p>
    <w:bookmarkEnd w:id="63"/>
    <w:bookmarkStart w:name="z77" w:id="64"/>
    <w:p>
      <w:pPr>
        <w:spacing w:after="0"/>
        <w:ind w:left="0"/>
        <w:jc w:val="both"/>
      </w:pPr>
      <w:r>
        <w:rPr>
          <w:rFonts w:ascii="Times New Roman"/>
          <w:b w:val="false"/>
          <w:i w:val="false"/>
          <w:color w:val="000000"/>
          <w:sz w:val="28"/>
        </w:rPr>
        <w:t>
      1) на первом этапе проводится антропометрия и обследование врачом медицинской службы ВЧ ГО;</w:t>
      </w:r>
    </w:p>
    <w:bookmarkEnd w:id="64"/>
    <w:bookmarkStart w:name="z78" w:id="65"/>
    <w:p>
      <w:pPr>
        <w:spacing w:after="0"/>
        <w:ind w:left="0"/>
        <w:jc w:val="both"/>
      </w:pPr>
      <w:r>
        <w:rPr>
          <w:rFonts w:ascii="Times New Roman"/>
          <w:b w:val="false"/>
          <w:i w:val="false"/>
          <w:color w:val="000000"/>
          <w:sz w:val="28"/>
        </w:rPr>
        <w:t>
      2) на втором этапе личному составу по показаниям проводится вакцинация, флюорография органов грудной клетки, военнослужащим, находящимся на динамическом наблюдении, по медицинским показаниям проводятся соответствующие лабораторные, функциональные исследования.</w:t>
      </w:r>
    </w:p>
    <w:bookmarkEnd w:id="65"/>
    <w:bookmarkStart w:name="z79" w:id="66"/>
    <w:p>
      <w:pPr>
        <w:spacing w:after="0"/>
        <w:ind w:left="0"/>
        <w:jc w:val="both"/>
      </w:pPr>
      <w:r>
        <w:rPr>
          <w:rFonts w:ascii="Times New Roman"/>
          <w:b w:val="false"/>
          <w:i w:val="false"/>
          <w:color w:val="000000"/>
          <w:sz w:val="28"/>
        </w:rPr>
        <w:t>
      20. Медицинское обследование молодого пополнения проводится в первые дни пребывания в воинском подразделении.</w:t>
      </w:r>
    </w:p>
    <w:bookmarkEnd w:id="66"/>
    <w:bookmarkStart w:name="z80" w:id="67"/>
    <w:p>
      <w:pPr>
        <w:spacing w:after="0"/>
        <w:ind w:left="0"/>
        <w:jc w:val="both"/>
      </w:pPr>
      <w:r>
        <w:rPr>
          <w:rFonts w:ascii="Times New Roman"/>
          <w:b w:val="false"/>
          <w:i w:val="false"/>
          <w:color w:val="000000"/>
          <w:sz w:val="28"/>
        </w:rPr>
        <w:t>
      21. Основными задачами медицинского обследования молодого пополнения являются раннее выявление лиц:</w:t>
      </w:r>
    </w:p>
    <w:bookmarkEnd w:id="67"/>
    <w:bookmarkStart w:name="z81" w:id="68"/>
    <w:p>
      <w:pPr>
        <w:spacing w:after="0"/>
        <w:ind w:left="0"/>
        <w:jc w:val="both"/>
      </w:pPr>
      <w:r>
        <w:rPr>
          <w:rFonts w:ascii="Times New Roman"/>
          <w:b w:val="false"/>
          <w:i w:val="false"/>
          <w:color w:val="000000"/>
          <w:sz w:val="28"/>
        </w:rPr>
        <w:t>
      1) имеющих соматические, инфекционные, паразитарные заболевания, их изоляция и направление на стационарное лечение;</w:t>
      </w:r>
    </w:p>
    <w:bookmarkEnd w:id="68"/>
    <w:bookmarkStart w:name="z82" w:id="69"/>
    <w:p>
      <w:pPr>
        <w:spacing w:after="0"/>
        <w:ind w:left="0"/>
        <w:jc w:val="both"/>
      </w:pPr>
      <w:r>
        <w:rPr>
          <w:rFonts w:ascii="Times New Roman"/>
          <w:b w:val="false"/>
          <w:i w:val="false"/>
          <w:color w:val="000000"/>
          <w:sz w:val="28"/>
        </w:rPr>
        <w:t>
      2) с повышенным риском заболевания туберкулезом;</w:t>
      </w:r>
    </w:p>
    <w:bookmarkEnd w:id="69"/>
    <w:bookmarkStart w:name="z83" w:id="70"/>
    <w:p>
      <w:pPr>
        <w:spacing w:after="0"/>
        <w:ind w:left="0"/>
        <w:jc w:val="both"/>
      </w:pPr>
      <w:r>
        <w:rPr>
          <w:rFonts w:ascii="Times New Roman"/>
          <w:b w:val="false"/>
          <w:i w:val="false"/>
          <w:color w:val="000000"/>
          <w:sz w:val="28"/>
        </w:rPr>
        <w:t>
      3) с пониженной массой тела;</w:t>
      </w:r>
    </w:p>
    <w:bookmarkEnd w:id="70"/>
    <w:bookmarkStart w:name="z84" w:id="71"/>
    <w:p>
      <w:pPr>
        <w:spacing w:after="0"/>
        <w:ind w:left="0"/>
        <w:jc w:val="both"/>
      </w:pPr>
      <w:r>
        <w:rPr>
          <w:rFonts w:ascii="Times New Roman"/>
          <w:b w:val="false"/>
          <w:i w:val="false"/>
          <w:color w:val="000000"/>
          <w:sz w:val="28"/>
        </w:rPr>
        <w:t>
      4) имеющих в анамнезе указания на перенесенные психиатрические расстройства, проявления нервно-психической неустойчивости, заболевания и травмы головного мозга, плохую успеваемость в школе, трудности в совладении специальностью, склонность к употреблению алкоголя, наркотиков.</w:t>
      </w:r>
    </w:p>
    <w:bookmarkEnd w:id="71"/>
    <w:bookmarkStart w:name="z85" w:id="72"/>
    <w:p>
      <w:pPr>
        <w:spacing w:after="0"/>
        <w:ind w:left="0"/>
        <w:jc w:val="both"/>
      </w:pPr>
      <w:r>
        <w:rPr>
          <w:rFonts w:ascii="Times New Roman"/>
          <w:b w:val="false"/>
          <w:i w:val="false"/>
          <w:color w:val="000000"/>
          <w:sz w:val="28"/>
        </w:rPr>
        <w:t>
      22. По медицинским показаниям проводятся функциональные, лабораторные исследования, а также консультации врачей-специалистов.</w:t>
      </w:r>
    </w:p>
    <w:bookmarkEnd w:id="72"/>
    <w:bookmarkStart w:name="z86" w:id="73"/>
    <w:p>
      <w:pPr>
        <w:spacing w:after="0"/>
        <w:ind w:left="0"/>
        <w:jc w:val="both"/>
      </w:pPr>
      <w:r>
        <w:rPr>
          <w:rFonts w:ascii="Times New Roman"/>
          <w:b w:val="false"/>
          <w:i w:val="false"/>
          <w:color w:val="000000"/>
          <w:sz w:val="28"/>
        </w:rPr>
        <w:t>
      23. Военнослужащие, у которых в результате антропометрии выявлена пониженная масса тела или гипотрофия, подвергаются дополнительному обследованию.</w:t>
      </w:r>
    </w:p>
    <w:bookmarkEnd w:id="73"/>
    <w:bookmarkStart w:name="z87" w:id="74"/>
    <w:p>
      <w:pPr>
        <w:spacing w:after="0"/>
        <w:ind w:left="0"/>
        <w:jc w:val="both"/>
      </w:pPr>
      <w:r>
        <w:rPr>
          <w:rFonts w:ascii="Times New Roman"/>
          <w:b w:val="false"/>
          <w:i w:val="false"/>
          <w:color w:val="000000"/>
          <w:sz w:val="28"/>
        </w:rPr>
        <w:t>
      24. Медицинское обследование военнослужащих медицинской службой ВЧ ГО заключается в проведении оценки:</w:t>
      </w:r>
    </w:p>
    <w:bookmarkEnd w:id="74"/>
    <w:bookmarkStart w:name="z88" w:id="75"/>
    <w:p>
      <w:pPr>
        <w:spacing w:after="0"/>
        <w:ind w:left="0"/>
        <w:jc w:val="both"/>
      </w:pPr>
      <w:r>
        <w:rPr>
          <w:rFonts w:ascii="Times New Roman"/>
          <w:b w:val="false"/>
          <w:i w:val="false"/>
          <w:color w:val="000000"/>
          <w:sz w:val="28"/>
        </w:rPr>
        <w:t>
      1) общего состояния;</w:t>
      </w:r>
    </w:p>
    <w:bookmarkEnd w:id="75"/>
    <w:bookmarkStart w:name="z89" w:id="76"/>
    <w:p>
      <w:pPr>
        <w:spacing w:after="0"/>
        <w:ind w:left="0"/>
        <w:jc w:val="both"/>
      </w:pPr>
      <w:r>
        <w:rPr>
          <w:rFonts w:ascii="Times New Roman"/>
          <w:b w:val="false"/>
          <w:i w:val="false"/>
          <w:color w:val="000000"/>
          <w:sz w:val="28"/>
        </w:rPr>
        <w:t>
      2) состояния питания;</w:t>
      </w:r>
    </w:p>
    <w:bookmarkEnd w:id="76"/>
    <w:bookmarkStart w:name="z90" w:id="77"/>
    <w:p>
      <w:pPr>
        <w:spacing w:after="0"/>
        <w:ind w:left="0"/>
        <w:jc w:val="both"/>
      </w:pPr>
      <w:r>
        <w:rPr>
          <w:rFonts w:ascii="Times New Roman"/>
          <w:b w:val="false"/>
          <w:i w:val="false"/>
          <w:color w:val="000000"/>
          <w:sz w:val="28"/>
        </w:rPr>
        <w:t>
      3) последовательное обследование кожных и слизистых покровов тела, опорно-двигательного аппарата, органов кровообращения, дыхания, пищеварения, нервной и мочеполовой системы, органов чувств.</w:t>
      </w:r>
    </w:p>
    <w:bookmarkEnd w:id="77"/>
    <w:bookmarkStart w:name="z91" w:id="78"/>
    <w:p>
      <w:pPr>
        <w:spacing w:after="0"/>
        <w:ind w:left="0"/>
        <w:jc w:val="both"/>
      </w:pPr>
      <w:r>
        <w:rPr>
          <w:rFonts w:ascii="Times New Roman"/>
          <w:b w:val="false"/>
          <w:i w:val="false"/>
          <w:color w:val="000000"/>
          <w:sz w:val="28"/>
        </w:rPr>
        <w:t>
      25. В процессе медицинского обследования оцениваются изменения в состоянии здоровья военнослужащего по сравнению с предыдущим обследованием, также эффективность ранее назначенных лечебно-оздоровительных мероприятий.</w:t>
      </w:r>
    </w:p>
    <w:bookmarkEnd w:id="78"/>
    <w:bookmarkStart w:name="z92" w:id="79"/>
    <w:p>
      <w:pPr>
        <w:spacing w:after="0"/>
        <w:ind w:left="0"/>
        <w:jc w:val="both"/>
      </w:pPr>
      <w:r>
        <w:rPr>
          <w:rFonts w:ascii="Times New Roman"/>
          <w:b w:val="false"/>
          <w:i w:val="false"/>
          <w:color w:val="000000"/>
          <w:sz w:val="28"/>
        </w:rPr>
        <w:t>
      26. По данным медицинского обследования определяются физическое развитие и группа состояния здоровья военнослужащего.</w:t>
      </w:r>
    </w:p>
    <w:bookmarkEnd w:id="79"/>
    <w:bookmarkStart w:name="z93" w:id="80"/>
    <w:p>
      <w:pPr>
        <w:spacing w:after="0"/>
        <w:ind w:left="0"/>
        <w:jc w:val="both"/>
      </w:pPr>
      <w:r>
        <w:rPr>
          <w:rFonts w:ascii="Times New Roman"/>
          <w:b w:val="false"/>
          <w:i w:val="false"/>
          <w:color w:val="000000"/>
          <w:sz w:val="28"/>
        </w:rPr>
        <w:t>
      27. Физическое развитие определяется на основе данных антропометрии, статуса питания, развития мышечной системы. При этом выделяются военнослужащие с физическим развитием средним, выше среднего и ниже среднего.</w:t>
      </w:r>
    </w:p>
    <w:bookmarkEnd w:id="80"/>
    <w:bookmarkStart w:name="z94" w:id="81"/>
    <w:p>
      <w:pPr>
        <w:spacing w:after="0"/>
        <w:ind w:left="0"/>
        <w:jc w:val="left"/>
      </w:pPr>
      <w:r>
        <w:rPr>
          <w:rFonts w:ascii="Times New Roman"/>
          <w:b/>
          <w:i w:val="false"/>
          <w:color w:val="000000"/>
        </w:rPr>
        <w:t xml:space="preserve"> Параграф 2. Организация лечения больных</w:t>
      </w:r>
    </w:p>
    <w:bookmarkEnd w:id="81"/>
    <w:bookmarkStart w:name="z95" w:id="82"/>
    <w:p>
      <w:pPr>
        <w:spacing w:after="0"/>
        <w:ind w:left="0"/>
        <w:jc w:val="both"/>
      </w:pPr>
      <w:r>
        <w:rPr>
          <w:rFonts w:ascii="Times New Roman"/>
          <w:b w:val="false"/>
          <w:i w:val="false"/>
          <w:color w:val="000000"/>
          <w:sz w:val="28"/>
        </w:rPr>
        <w:t>
      28. Военнослужащие, поступающие на лечение в медицинский пункт, подвергаются санитарной обработке и смене белья. Санитарная обработка проводится сотрудниками медицинской службы ВЧ ГО. При необходимости обмундирование и белье больного подвергаются дезинфекции. Нательное белье сдается в стирку.</w:t>
      </w:r>
    </w:p>
    <w:bookmarkEnd w:id="82"/>
    <w:bookmarkStart w:name="z96" w:id="83"/>
    <w:p>
      <w:pPr>
        <w:spacing w:after="0"/>
        <w:ind w:left="0"/>
        <w:jc w:val="both"/>
      </w:pPr>
      <w:r>
        <w:rPr>
          <w:rFonts w:ascii="Times New Roman"/>
          <w:b w:val="false"/>
          <w:i w:val="false"/>
          <w:color w:val="000000"/>
          <w:sz w:val="28"/>
        </w:rPr>
        <w:t>
      29. Военнослужащие по призыву, в зависимости от состояния здоровья и физического развития подразделяются на три группы:</w:t>
      </w:r>
    </w:p>
    <w:bookmarkEnd w:id="83"/>
    <w:bookmarkStart w:name="z97" w:id="84"/>
    <w:p>
      <w:pPr>
        <w:spacing w:after="0"/>
        <w:ind w:left="0"/>
        <w:jc w:val="both"/>
      </w:pPr>
      <w:r>
        <w:rPr>
          <w:rFonts w:ascii="Times New Roman"/>
          <w:b w:val="false"/>
          <w:i w:val="false"/>
          <w:color w:val="000000"/>
          <w:sz w:val="28"/>
        </w:rPr>
        <w:t>
      1) 1-я группа состояния здоровья - "здоровые". Лица, не имеющие заболеваний, пороков физического развития, а также лица, с некоторыми отклонениями функционального и морфологического характера без тенденции к прогрессированию и не влияющие на работоспособность. Физическое развитие лиц данной группы относится к среднему или выше среднего. Индекс массы тела - 18,5 кг/м</w:t>
      </w:r>
      <w:r>
        <w:rPr>
          <w:rFonts w:ascii="Times New Roman"/>
          <w:b w:val="false"/>
          <w:i w:val="false"/>
          <w:color w:val="000000"/>
          <w:vertAlign w:val="superscript"/>
        </w:rPr>
        <w:t>2</w:t>
      </w:r>
      <w:r>
        <w:rPr>
          <w:rFonts w:ascii="Times New Roman"/>
          <w:b w:val="false"/>
          <w:i w:val="false"/>
          <w:color w:val="000000"/>
          <w:sz w:val="28"/>
        </w:rPr>
        <w:t xml:space="preserve"> и выше;</w:t>
      </w:r>
    </w:p>
    <w:bookmarkEnd w:id="84"/>
    <w:bookmarkStart w:name="z98" w:id="85"/>
    <w:p>
      <w:pPr>
        <w:spacing w:after="0"/>
        <w:ind w:left="0"/>
        <w:jc w:val="both"/>
      </w:pPr>
      <w:r>
        <w:rPr>
          <w:rFonts w:ascii="Times New Roman"/>
          <w:b w:val="false"/>
          <w:i w:val="false"/>
          <w:color w:val="000000"/>
          <w:sz w:val="28"/>
        </w:rPr>
        <w:t>
      2) 2-я группа состояния здоровья - "практически здоровые". Военнослужащие, перенесшие острые заболевания, травмы, ранения, имеющие проявления их последствий с незначительными нарушениями функций органов и систем, работоспособность которых снижена несущественно, а также лица с периодически обостряющимися хроническими заболеваниями, требующими амбулаторного или стационарного наблюдения и лечения. Физическое развитие лиц оценивается, как среднее или ниже среднего. Ко второй группе состояния здоровья относятся также лица с пониженным питанием (индекс массы тела ниже 18,5 кг/м</w:t>
      </w:r>
      <w:r>
        <w:rPr>
          <w:rFonts w:ascii="Times New Roman"/>
          <w:b w:val="false"/>
          <w:i w:val="false"/>
          <w:color w:val="000000"/>
          <w:vertAlign w:val="superscript"/>
        </w:rPr>
        <w:t>2</w:t>
      </w:r>
      <w:r>
        <w:rPr>
          <w:rFonts w:ascii="Times New Roman"/>
          <w:b w:val="false"/>
          <w:i w:val="false"/>
          <w:color w:val="000000"/>
          <w:sz w:val="28"/>
        </w:rPr>
        <w:t>). Часть военнослужащих, отнесенных ко второй группе состояния здоровья, берется на динамическое наблюдение;</w:t>
      </w:r>
    </w:p>
    <w:bookmarkEnd w:id="85"/>
    <w:bookmarkStart w:name="z99" w:id="86"/>
    <w:p>
      <w:pPr>
        <w:spacing w:after="0"/>
        <w:ind w:left="0"/>
        <w:jc w:val="both"/>
      </w:pPr>
      <w:r>
        <w:rPr>
          <w:rFonts w:ascii="Times New Roman"/>
          <w:b w:val="false"/>
          <w:i w:val="false"/>
          <w:color w:val="000000"/>
          <w:sz w:val="28"/>
        </w:rPr>
        <w:t>
      3) 3-я группа состояния здоровья - "имеющих хронические заболевания или последствия перенесенных заболеваний и травм". Военнослужащие, имеющие хронические заболевания органов и систем организма с незначительными нарушениями их функций и редкими обострениями, а также лица, имеющие последствия травм, отравлений, хирургических вмешательств и других воздействий внешних факторов. Военнослужащие, отнесенные к третьей группе состояния здоровья, подлежат динамическому наблюдению. В индивидуальном порядке военнослужащим третьей группы состояния здоровья назначаются сроки контрольных медицинских обследований (осмотров) и необходимые лечебно-оздоровительные мероприятия.</w:t>
      </w:r>
    </w:p>
    <w:bookmarkEnd w:id="86"/>
    <w:bookmarkStart w:name="z100" w:id="87"/>
    <w:p>
      <w:pPr>
        <w:spacing w:after="0"/>
        <w:ind w:left="0"/>
        <w:jc w:val="both"/>
      </w:pPr>
      <w:r>
        <w:rPr>
          <w:rFonts w:ascii="Times New Roman"/>
          <w:b w:val="false"/>
          <w:i w:val="false"/>
          <w:color w:val="000000"/>
          <w:sz w:val="28"/>
        </w:rPr>
        <w:t>
      30. Военнослужащие поступающие на лечение немедленно осматриваются врачом. При обследовании изучаются жалобы, анамнез заболевания и жизни, проводится клиническое обследование всех органов и систем, по необходимости выполняются лабораторные, функциональные и другие исследования. На поступившего военнослужащего заводится медицинская карта стационарного больного (история болезни), не позднее 3 суток со дня поступления больного устанавливается окончательный диагноз, ежедневно ведется дневник заболевания, утром и вечером измеряется, и фиксируется температура тела, ведется лист назначений. При выписке в истории болезни, медицинской книжке больного записывается эпикриз.</w:t>
      </w:r>
    </w:p>
    <w:bookmarkEnd w:id="87"/>
    <w:bookmarkStart w:name="z101" w:id="88"/>
    <w:p>
      <w:pPr>
        <w:spacing w:after="0"/>
        <w:ind w:left="0"/>
        <w:jc w:val="both"/>
      </w:pPr>
      <w:r>
        <w:rPr>
          <w:rFonts w:ascii="Times New Roman"/>
          <w:b w:val="false"/>
          <w:i w:val="false"/>
          <w:color w:val="000000"/>
          <w:sz w:val="28"/>
        </w:rPr>
        <w:t>
      31. Всем больным, которым назначено лечение с парентеральным введением антибиотиков, производится проба на чувствительность. Результаты пробы записываются на титульном листе медицинской карты амбулаторного больного и заверяются подписью врача, оценивающего результаты пробы.</w:t>
      </w:r>
    </w:p>
    <w:bookmarkEnd w:id="88"/>
    <w:bookmarkStart w:name="z102" w:id="89"/>
    <w:p>
      <w:pPr>
        <w:spacing w:after="0"/>
        <w:ind w:left="0"/>
        <w:jc w:val="both"/>
      </w:pPr>
      <w:r>
        <w:rPr>
          <w:rFonts w:ascii="Times New Roman"/>
          <w:b w:val="false"/>
          <w:i w:val="false"/>
          <w:color w:val="000000"/>
          <w:sz w:val="28"/>
        </w:rPr>
        <w:t>
      32. Обход больных производится ежедневно утром. Всех поступивших на лечение в течение суток осматривает начальник медицинской службы ВЧ ГО. В последующем он осматривает этих больных не реже одного раза в неделю и перед выпиской. Результаты осмотра больных с диагнозом и рекомендациями подробно записываются в медицинской карте амбулаторного больного и заверяются подписью.</w:t>
      </w:r>
    </w:p>
    <w:bookmarkEnd w:id="89"/>
    <w:bookmarkStart w:name="z103" w:id="90"/>
    <w:p>
      <w:pPr>
        <w:spacing w:after="0"/>
        <w:ind w:left="0"/>
        <w:jc w:val="both"/>
      </w:pPr>
      <w:r>
        <w:rPr>
          <w:rFonts w:ascii="Times New Roman"/>
          <w:b w:val="false"/>
          <w:i w:val="false"/>
          <w:color w:val="000000"/>
          <w:sz w:val="28"/>
        </w:rPr>
        <w:t>
      33. При лечении больных активно применяются методы комплексного лечения с использованием лечебного режима, рациональных схем медикаментозного лечения, хирургических методов, витаминов, физиотерапии, лечебной физкультуры, трудотерапии.</w:t>
      </w:r>
    </w:p>
    <w:bookmarkEnd w:id="90"/>
    <w:bookmarkStart w:name="z104" w:id="91"/>
    <w:p>
      <w:pPr>
        <w:spacing w:after="0"/>
        <w:ind w:left="0"/>
        <w:jc w:val="both"/>
      </w:pPr>
      <w:r>
        <w:rPr>
          <w:rFonts w:ascii="Times New Roman"/>
          <w:b w:val="false"/>
          <w:i w:val="false"/>
          <w:color w:val="000000"/>
          <w:sz w:val="28"/>
        </w:rPr>
        <w:t>
      34. Врачебные назначения выполняет дежурный медицинский работник медицинской службы ВЧ ГО.</w:t>
      </w:r>
    </w:p>
    <w:bookmarkEnd w:id="91"/>
    <w:bookmarkStart w:name="z105" w:id="92"/>
    <w:p>
      <w:pPr>
        <w:spacing w:after="0"/>
        <w:ind w:left="0"/>
        <w:jc w:val="both"/>
      </w:pPr>
      <w:r>
        <w:rPr>
          <w:rFonts w:ascii="Times New Roman"/>
          <w:b w:val="false"/>
          <w:i w:val="false"/>
          <w:color w:val="000000"/>
          <w:sz w:val="28"/>
        </w:rPr>
        <w:t>
      35. Дежурный медицинский работник ежедневно делает выборку назначений из амбулаторной карты и вносит их в лист назначений. Согласно листа назначений больному выдаются лекарства. Дежурный медицинский работник следит за выполнением больными правил внутреннего распорядка медицинского пункта.</w:t>
      </w:r>
    </w:p>
    <w:bookmarkEnd w:id="92"/>
    <w:bookmarkStart w:name="z106" w:id="93"/>
    <w:p>
      <w:pPr>
        <w:spacing w:after="0"/>
        <w:ind w:left="0"/>
        <w:jc w:val="both"/>
      </w:pPr>
      <w:r>
        <w:rPr>
          <w:rFonts w:ascii="Times New Roman"/>
          <w:b w:val="false"/>
          <w:i w:val="false"/>
          <w:color w:val="000000"/>
          <w:sz w:val="28"/>
        </w:rPr>
        <w:t>
      36. Смена после суточного дежурства медицинского работника осуществляется ежедневно в начале рабочего дня в 10:00 с проведением служебного совещания медицинского состава, на котором заслушиваются дежурный медицинский работник и другие медицинские работники по результатам работы за прошедшие сутки, подводятся итоги и ставятся задачи на текущий день. К суточному дежурству привлекаются все медицинские работники воинской части на основании графика дежурств. Инструктаж медицинского работника, заступающего на дежурство, проводит начальник медицинской службы ВЧ ГО или лицо его замещающее. К другим видам дежурств (по караулам, патрульно-постовой службе) медицинские работники не привлекаются.</w:t>
      </w:r>
    </w:p>
    <w:bookmarkEnd w:id="93"/>
    <w:bookmarkStart w:name="z107" w:id="94"/>
    <w:p>
      <w:pPr>
        <w:spacing w:after="0"/>
        <w:ind w:left="0"/>
        <w:jc w:val="both"/>
      </w:pPr>
      <w:r>
        <w:rPr>
          <w:rFonts w:ascii="Times New Roman"/>
          <w:b w:val="false"/>
          <w:i w:val="false"/>
          <w:color w:val="000000"/>
          <w:sz w:val="28"/>
        </w:rPr>
        <w:t>
      37. Врачи и средние медицинские работники не лечебных специальностей (эпидемиолог, гигиенист, специалист - фармацевт), привлекаются к дежурству по медицинскому пункту, с учетом интересов службы и исполнения должностных обязанностей по специальности.</w:t>
      </w:r>
    </w:p>
    <w:bookmarkEnd w:id="94"/>
    <w:bookmarkStart w:name="z108" w:id="95"/>
    <w:p>
      <w:pPr>
        <w:spacing w:after="0"/>
        <w:ind w:left="0"/>
        <w:jc w:val="both"/>
      </w:pPr>
      <w:r>
        <w:rPr>
          <w:rFonts w:ascii="Times New Roman"/>
          <w:b w:val="false"/>
          <w:i w:val="false"/>
          <w:color w:val="000000"/>
          <w:sz w:val="28"/>
        </w:rPr>
        <w:t>
      38. В докладе дежурного медицинского работника отражаются следующие вопросы: случаи оказания неотложной медицинской помощи во время дежурства; число больных в стационаре и их состояние; выполнение врачебных назначений стационарными и амбулаторными больными; выполнение больными распорядка дня и правил для больных; результаты медицинского контроля за работой столовой; вопросы, требующие решения.</w:t>
      </w:r>
    </w:p>
    <w:bookmarkEnd w:id="95"/>
    <w:bookmarkStart w:name="z109" w:id="96"/>
    <w:p>
      <w:pPr>
        <w:spacing w:after="0"/>
        <w:ind w:left="0"/>
        <w:jc w:val="both"/>
      </w:pPr>
      <w:r>
        <w:rPr>
          <w:rFonts w:ascii="Times New Roman"/>
          <w:b w:val="false"/>
          <w:i w:val="false"/>
          <w:color w:val="000000"/>
          <w:sz w:val="28"/>
        </w:rPr>
        <w:t>
      39. По докладу медицинского работника командир или лицо его замещающее, в случае выявления больных нуждающихся в стационарном лечении принимают необходимые меры к его своевременной госпитализации для осмотра больного врачом и, консультации профильных специалистов в кратчайшие сроки.</w:t>
      </w:r>
    </w:p>
    <w:bookmarkEnd w:id="96"/>
    <w:bookmarkStart w:name="z110" w:id="97"/>
    <w:p>
      <w:pPr>
        <w:spacing w:after="0"/>
        <w:ind w:left="0"/>
        <w:jc w:val="both"/>
      </w:pPr>
      <w:r>
        <w:rPr>
          <w:rFonts w:ascii="Times New Roman"/>
          <w:b w:val="false"/>
          <w:i w:val="false"/>
          <w:color w:val="000000"/>
          <w:sz w:val="28"/>
        </w:rPr>
        <w:t>
      40. К сопровождению больного, при отсутствии второго медицинского работника, привлекаются дежурный или ответственный по подразделению, в штате которого числится военнослужащий.</w:t>
      </w:r>
    </w:p>
    <w:bookmarkEnd w:id="97"/>
    <w:bookmarkStart w:name="z111" w:id="98"/>
    <w:p>
      <w:pPr>
        <w:spacing w:after="0"/>
        <w:ind w:left="0"/>
        <w:jc w:val="both"/>
      </w:pPr>
      <w:r>
        <w:rPr>
          <w:rFonts w:ascii="Times New Roman"/>
          <w:b w:val="false"/>
          <w:i w:val="false"/>
          <w:color w:val="000000"/>
          <w:sz w:val="28"/>
        </w:rPr>
        <w:t>
      41. Для обеспечения экстренной эвакуации больного в лечебные учреждения в воинской части в постоянной готовности к выезду предусматривается санитарный автомобиль. Не допускается использование санитарного или другого специально оборудованного медицинского транспорта не по прямому назначению. При отсутствии санитарного автомобиля для срочной транспортировки больного может быть использован другой автомобиль или вызвана карета скорой медицинской помощи.</w:t>
      </w:r>
    </w:p>
    <w:bookmarkEnd w:id="98"/>
    <w:bookmarkStart w:name="z112" w:id="99"/>
    <w:p>
      <w:pPr>
        <w:spacing w:after="0"/>
        <w:ind w:left="0"/>
        <w:jc w:val="both"/>
      </w:pPr>
      <w:r>
        <w:rPr>
          <w:rFonts w:ascii="Times New Roman"/>
          <w:b w:val="false"/>
          <w:i w:val="false"/>
          <w:color w:val="000000"/>
          <w:sz w:val="28"/>
        </w:rPr>
        <w:t>
      42. В случае обращения военнослужащего в медицинскую службу ВЧ ГО проводятся следующие мероприятия:</w:t>
      </w:r>
    </w:p>
    <w:bookmarkEnd w:id="99"/>
    <w:bookmarkStart w:name="z113" w:id="100"/>
    <w:p>
      <w:pPr>
        <w:spacing w:after="0"/>
        <w:ind w:left="0"/>
        <w:jc w:val="both"/>
      </w:pPr>
      <w:r>
        <w:rPr>
          <w:rFonts w:ascii="Times New Roman"/>
          <w:b w:val="false"/>
          <w:i w:val="false"/>
          <w:color w:val="000000"/>
          <w:sz w:val="28"/>
        </w:rPr>
        <w:t>
      1) в ходе осмотра выясняются жалобы на здоровье, анамнез заболевания, анамнез жизни;</w:t>
      </w:r>
    </w:p>
    <w:bookmarkEnd w:id="100"/>
    <w:bookmarkStart w:name="z114" w:id="101"/>
    <w:p>
      <w:pPr>
        <w:spacing w:after="0"/>
        <w:ind w:left="0"/>
        <w:jc w:val="both"/>
      </w:pPr>
      <w:r>
        <w:rPr>
          <w:rFonts w:ascii="Times New Roman"/>
          <w:b w:val="false"/>
          <w:i w:val="false"/>
          <w:color w:val="000000"/>
          <w:sz w:val="28"/>
        </w:rPr>
        <w:t>
      2) измеряется температура тела, артериальное давление, подсчитывается число сердечных сокращений и число дыханий в 1 минуту;</w:t>
      </w:r>
    </w:p>
    <w:bookmarkEnd w:id="101"/>
    <w:bookmarkStart w:name="z115" w:id="102"/>
    <w:p>
      <w:pPr>
        <w:spacing w:after="0"/>
        <w:ind w:left="0"/>
        <w:jc w:val="both"/>
      </w:pPr>
      <w:r>
        <w:rPr>
          <w:rFonts w:ascii="Times New Roman"/>
          <w:b w:val="false"/>
          <w:i w:val="false"/>
          <w:color w:val="000000"/>
          <w:sz w:val="28"/>
        </w:rPr>
        <w:t xml:space="preserve">
      3) назначается лечение с заполнением амбулаторной процедурной карточки; </w:t>
      </w:r>
    </w:p>
    <w:bookmarkEnd w:id="102"/>
    <w:bookmarkStart w:name="z116" w:id="103"/>
    <w:p>
      <w:pPr>
        <w:spacing w:after="0"/>
        <w:ind w:left="0"/>
        <w:jc w:val="both"/>
      </w:pPr>
      <w:r>
        <w:rPr>
          <w:rFonts w:ascii="Times New Roman"/>
          <w:b w:val="false"/>
          <w:i w:val="false"/>
          <w:color w:val="000000"/>
          <w:sz w:val="28"/>
        </w:rPr>
        <w:t>
      4) у военнослужащих срочной службы вышеуказанные данные дублируются в медицинской книжке;</w:t>
      </w:r>
    </w:p>
    <w:bookmarkEnd w:id="103"/>
    <w:bookmarkStart w:name="z117" w:id="104"/>
    <w:p>
      <w:pPr>
        <w:spacing w:after="0"/>
        <w:ind w:left="0"/>
        <w:jc w:val="both"/>
      </w:pPr>
      <w:r>
        <w:rPr>
          <w:rFonts w:ascii="Times New Roman"/>
          <w:b w:val="false"/>
          <w:i w:val="false"/>
          <w:color w:val="000000"/>
          <w:sz w:val="28"/>
        </w:rPr>
        <w:t>
      5) военнослужащие, нуждающиеся в стационарном лечении, госпитализируются по показаниям в медицинский пункт воинской части или медицинские учреждения органов здравоохранения, к которым прикреплена ВЧ ГО.</w:t>
      </w:r>
    </w:p>
    <w:bookmarkEnd w:id="104"/>
    <w:bookmarkStart w:name="z118" w:id="105"/>
    <w:p>
      <w:pPr>
        <w:spacing w:after="0"/>
        <w:ind w:left="0"/>
        <w:jc w:val="both"/>
      </w:pPr>
      <w:r>
        <w:rPr>
          <w:rFonts w:ascii="Times New Roman"/>
          <w:b w:val="false"/>
          <w:i w:val="false"/>
          <w:color w:val="000000"/>
          <w:sz w:val="28"/>
        </w:rPr>
        <w:t>
      43. В случае отказа военнослужащих от амбулаторного и стационарного лечения, ими подаются рапорта командиру воинской части с указанием причины.</w:t>
      </w:r>
    </w:p>
    <w:bookmarkEnd w:id="105"/>
    <w:bookmarkStart w:name="z119" w:id="106"/>
    <w:p>
      <w:pPr>
        <w:spacing w:after="0"/>
        <w:ind w:left="0"/>
        <w:jc w:val="both"/>
      </w:pPr>
      <w:r>
        <w:rPr>
          <w:rFonts w:ascii="Times New Roman"/>
          <w:b w:val="false"/>
          <w:i w:val="false"/>
          <w:color w:val="000000"/>
          <w:sz w:val="28"/>
        </w:rPr>
        <w:t>
      44. Проверка больных находящихся на стационарном лечении за пределами воинской части проводится по утвержденному графику.</w:t>
      </w:r>
    </w:p>
    <w:bookmarkEnd w:id="106"/>
    <w:bookmarkStart w:name="z120" w:id="107"/>
    <w:p>
      <w:pPr>
        <w:spacing w:after="0"/>
        <w:ind w:left="0"/>
        <w:jc w:val="both"/>
      </w:pPr>
      <w:r>
        <w:rPr>
          <w:rFonts w:ascii="Times New Roman"/>
          <w:b w:val="false"/>
          <w:i w:val="false"/>
          <w:color w:val="000000"/>
          <w:sz w:val="28"/>
        </w:rPr>
        <w:t>
      45. Военнослужащие, находящиеся в отпуске или командировке, госпитализируются в медицинские учреждения органов здравоохранения по месту пребывания, в том числе по экстренным показаниям, с извещением командира воинской части любым доступным способом.</w:t>
      </w:r>
    </w:p>
    <w:bookmarkEnd w:id="107"/>
    <w:bookmarkStart w:name="z121" w:id="108"/>
    <w:p>
      <w:pPr>
        <w:spacing w:after="0"/>
        <w:ind w:left="0"/>
        <w:jc w:val="both"/>
      </w:pPr>
      <w:r>
        <w:rPr>
          <w:rFonts w:ascii="Times New Roman"/>
          <w:b w:val="false"/>
          <w:i w:val="false"/>
          <w:color w:val="000000"/>
          <w:sz w:val="28"/>
        </w:rPr>
        <w:t>
      46. Выявление лиц с подозрением на инфекционные заболевания и носителей осуществляется:</w:t>
      </w:r>
    </w:p>
    <w:bookmarkEnd w:id="108"/>
    <w:bookmarkStart w:name="z122" w:id="109"/>
    <w:p>
      <w:pPr>
        <w:spacing w:after="0"/>
        <w:ind w:left="0"/>
        <w:jc w:val="both"/>
      </w:pPr>
      <w:r>
        <w:rPr>
          <w:rFonts w:ascii="Times New Roman"/>
          <w:b w:val="false"/>
          <w:i w:val="false"/>
          <w:color w:val="000000"/>
          <w:sz w:val="28"/>
        </w:rPr>
        <w:t>
      1) на утренних осмотрах и вечерних проверках командирами подразделений и медицинскими работниками путем опроса личного состава;</w:t>
      </w:r>
    </w:p>
    <w:bookmarkEnd w:id="109"/>
    <w:bookmarkStart w:name="z123" w:id="110"/>
    <w:p>
      <w:pPr>
        <w:spacing w:after="0"/>
        <w:ind w:left="0"/>
        <w:jc w:val="both"/>
      </w:pPr>
      <w:r>
        <w:rPr>
          <w:rFonts w:ascii="Times New Roman"/>
          <w:b w:val="false"/>
          <w:i w:val="false"/>
          <w:color w:val="000000"/>
          <w:sz w:val="28"/>
        </w:rPr>
        <w:t xml:space="preserve">
      2) при медицинском осмотре лиц, назначаемых на дежурство по столовой, а также при медицинском обследовании работников питания, водоснабжения и банно-прачечного обслуживания; </w:t>
      </w:r>
    </w:p>
    <w:bookmarkEnd w:id="110"/>
    <w:bookmarkStart w:name="z124" w:id="111"/>
    <w:p>
      <w:pPr>
        <w:spacing w:after="0"/>
        <w:ind w:left="0"/>
        <w:jc w:val="both"/>
      </w:pPr>
      <w:r>
        <w:rPr>
          <w:rFonts w:ascii="Times New Roman"/>
          <w:b w:val="false"/>
          <w:i w:val="false"/>
          <w:color w:val="000000"/>
          <w:sz w:val="28"/>
        </w:rPr>
        <w:t>
      3) на амбулаторном приеме;</w:t>
      </w:r>
    </w:p>
    <w:bookmarkEnd w:id="111"/>
    <w:bookmarkStart w:name="z125" w:id="112"/>
    <w:p>
      <w:pPr>
        <w:spacing w:after="0"/>
        <w:ind w:left="0"/>
        <w:jc w:val="both"/>
      </w:pPr>
      <w:r>
        <w:rPr>
          <w:rFonts w:ascii="Times New Roman"/>
          <w:b w:val="false"/>
          <w:i w:val="false"/>
          <w:color w:val="000000"/>
          <w:sz w:val="28"/>
        </w:rPr>
        <w:t>
      4) при проведении медицинских осмотров военнослужащих, вновь прибывших в воинскую часть и возвращающихся из командировок, отпусков и лечебных учреждений;</w:t>
      </w:r>
    </w:p>
    <w:bookmarkEnd w:id="112"/>
    <w:bookmarkStart w:name="z126" w:id="113"/>
    <w:p>
      <w:pPr>
        <w:spacing w:after="0"/>
        <w:ind w:left="0"/>
        <w:jc w:val="both"/>
      </w:pPr>
      <w:r>
        <w:rPr>
          <w:rFonts w:ascii="Times New Roman"/>
          <w:b w:val="false"/>
          <w:i w:val="false"/>
          <w:color w:val="000000"/>
          <w:sz w:val="28"/>
        </w:rPr>
        <w:t>
      5) при телесных осмотрах военнослужащих;</w:t>
      </w:r>
    </w:p>
    <w:bookmarkEnd w:id="113"/>
    <w:bookmarkStart w:name="z127" w:id="114"/>
    <w:p>
      <w:pPr>
        <w:spacing w:after="0"/>
        <w:ind w:left="0"/>
        <w:jc w:val="both"/>
      </w:pPr>
      <w:r>
        <w:rPr>
          <w:rFonts w:ascii="Times New Roman"/>
          <w:b w:val="false"/>
          <w:i w:val="false"/>
          <w:color w:val="000000"/>
          <w:sz w:val="28"/>
        </w:rPr>
        <w:t>
      6) при приеме пополнения, плановых медицинских осмотрах и обследованиях.</w:t>
      </w:r>
    </w:p>
    <w:bookmarkEnd w:id="114"/>
    <w:bookmarkStart w:name="z128" w:id="115"/>
    <w:p>
      <w:pPr>
        <w:spacing w:after="0"/>
        <w:ind w:left="0"/>
        <w:jc w:val="both"/>
      </w:pPr>
      <w:r>
        <w:rPr>
          <w:rFonts w:ascii="Times New Roman"/>
          <w:b w:val="false"/>
          <w:i w:val="false"/>
          <w:color w:val="000000"/>
          <w:sz w:val="28"/>
        </w:rPr>
        <w:t>
      47. Выявленных лиц с подозрением на инфекционное заболевание, помещают в изолятор медицинского пункта.</w:t>
      </w:r>
    </w:p>
    <w:bookmarkEnd w:id="115"/>
    <w:bookmarkStart w:name="z129" w:id="116"/>
    <w:p>
      <w:pPr>
        <w:spacing w:after="0"/>
        <w:ind w:left="0"/>
        <w:jc w:val="both"/>
      </w:pPr>
      <w:r>
        <w:rPr>
          <w:rFonts w:ascii="Times New Roman"/>
          <w:b w:val="false"/>
          <w:i w:val="false"/>
          <w:color w:val="000000"/>
          <w:sz w:val="28"/>
        </w:rPr>
        <w:t>
      48. При отсутствии штатного изолятора инфекционных больных изолируют в заранее предусмотренное помещение. Лица помещаются в изолятор на срок не более, чем на одни сутки для обследования, установления диагноза, оказания медицинской помощи и сбора эпидемиологического анамнеза. Разрешается оставлять для лечения в изоляторе больных после консультации врача - инфекциониста.</w:t>
      </w:r>
    </w:p>
    <w:bookmarkEnd w:id="116"/>
    <w:bookmarkStart w:name="z130" w:id="117"/>
    <w:p>
      <w:pPr>
        <w:spacing w:after="0"/>
        <w:ind w:left="0"/>
        <w:jc w:val="both"/>
      </w:pPr>
      <w:r>
        <w:rPr>
          <w:rFonts w:ascii="Times New Roman"/>
          <w:b w:val="false"/>
          <w:i w:val="false"/>
          <w:color w:val="000000"/>
          <w:sz w:val="28"/>
        </w:rPr>
        <w:t>
      49. Эвакуация в медицинские учреждения органов здравоохранения из изолятора медицинского пункта проводится санитарным или другим специально выделенном для этой цели транспортом воинской части.</w:t>
      </w:r>
    </w:p>
    <w:bookmarkEnd w:id="117"/>
    <w:bookmarkStart w:name="z131" w:id="118"/>
    <w:p>
      <w:pPr>
        <w:spacing w:after="0"/>
        <w:ind w:left="0"/>
        <w:jc w:val="both"/>
      </w:pPr>
      <w:r>
        <w:rPr>
          <w:rFonts w:ascii="Times New Roman"/>
          <w:b w:val="false"/>
          <w:i w:val="false"/>
          <w:color w:val="000000"/>
          <w:sz w:val="28"/>
        </w:rPr>
        <w:t>
      50. Для сопровождения инфекционного больного назначается медицинский работник, имеющий в арсенале необходимые медикаменты, для оказания неотложной помощи, а также предметы ухода за больными в соответствии с характером инфекционного заболевания и средства дезинфекции.</w:t>
      </w:r>
    </w:p>
    <w:bookmarkEnd w:id="118"/>
    <w:bookmarkStart w:name="z132" w:id="119"/>
    <w:p>
      <w:pPr>
        <w:spacing w:after="0"/>
        <w:ind w:left="0"/>
        <w:jc w:val="both"/>
      </w:pPr>
      <w:r>
        <w:rPr>
          <w:rFonts w:ascii="Times New Roman"/>
          <w:b w:val="false"/>
          <w:i w:val="false"/>
          <w:color w:val="000000"/>
          <w:sz w:val="28"/>
        </w:rPr>
        <w:t>
      51. О выявлении инфекционного больного, результатах эпидемиологического обследования специализированными учреждениями органов здравоохранения и проводимых мероприятиях начальник медицинского службы ВЧ ГО в установленном порядке докладывает командиру, вышестоящему начальнику и в Управление медико-психологической службы МЧС РК.</w:t>
      </w:r>
    </w:p>
    <w:bookmarkEnd w:id="119"/>
    <w:bookmarkStart w:name="z133" w:id="120"/>
    <w:p>
      <w:pPr>
        <w:spacing w:after="0"/>
        <w:ind w:left="0"/>
        <w:jc w:val="both"/>
      </w:pPr>
      <w:r>
        <w:rPr>
          <w:rFonts w:ascii="Times New Roman"/>
          <w:b w:val="false"/>
          <w:i w:val="false"/>
          <w:color w:val="000000"/>
          <w:sz w:val="28"/>
        </w:rPr>
        <w:t>
      52. В эпидемическом очаге проводятся режимно-ограничительные мероприятия, обеспечивающие особый режим поведения личного состава. Характер этих мероприятий определяется эпидемиологическими особенностями инфекции и конкретными условиями обстановки.</w:t>
      </w:r>
    </w:p>
    <w:bookmarkEnd w:id="120"/>
    <w:bookmarkStart w:name="z134" w:id="121"/>
    <w:p>
      <w:pPr>
        <w:spacing w:after="0"/>
        <w:ind w:left="0"/>
        <w:jc w:val="both"/>
      </w:pPr>
      <w:r>
        <w:rPr>
          <w:rFonts w:ascii="Times New Roman"/>
          <w:b w:val="false"/>
          <w:i w:val="false"/>
          <w:color w:val="000000"/>
          <w:sz w:val="28"/>
        </w:rPr>
        <w:t>
      53. Выделяются следующие виды режимно-ограничительных мероприятий: усиленное медицинское наблюдение, обсервация и карантин.</w:t>
      </w:r>
    </w:p>
    <w:bookmarkEnd w:id="121"/>
    <w:bookmarkStart w:name="z135" w:id="122"/>
    <w:p>
      <w:pPr>
        <w:spacing w:after="0"/>
        <w:ind w:left="0"/>
        <w:jc w:val="both"/>
      </w:pPr>
      <w:r>
        <w:rPr>
          <w:rFonts w:ascii="Times New Roman"/>
          <w:b w:val="false"/>
          <w:i w:val="false"/>
          <w:color w:val="000000"/>
          <w:sz w:val="28"/>
        </w:rPr>
        <w:t>
      54. Усиленное медицинское наблюдение проводится по указанию начальника медицинской службы.</w:t>
      </w:r>
    </w:p>
    <w:bookmarkEnd w:id="122"/>
    <w:bookmarkStart w:name="z136" w:id="123"/>
    <w:p>
      <w:pPr>
        <w:spacing w:after="0"/>
        <w:ind w:left="0"/>
        <w:jc w:val="both"/>
      </w:pPr>
      <w:r>
        <w:rPr>
          <w:rFonts w:ascii="Times New Roman"/>
          <w:b w:val="false"/>
          <w:i w:val="false"/>
          <w:color w:val="000000"/>
          <w:sz w:val="28"/>
        </w:rPr>
        <w:t>
      55. Карантин в воинской части гражданской обороны устанавливается и отменяется приказом командира ВЧ ГО.</w:t>
      </w:r>
    </w:p>
    <w:bookmarkEnd w:id="123"/>
    <w:bookmarkStart w:name="z137" w:id="124"/>
    <w:p>
      <w:pPr>
        <w:spacing w:after="0"/>
        <w:ind w:left="0"/>
        <w:jc w:val="both"/>
      </w:pPr>
      <w:r>
        <w:rPr>
          <w:rFonts w:ascii="Times New Roman"/>
          <w:b w:val="false"/>
          <w:i w:val="false"/>
          <w:color w:val="000000"/>
          <w:sz w:val="28"/>
        </w:rPr>
        <w:t>
      56. Медицинской службой проводятся противоэпидемические мероприятия (иммунопрофилактика и экстренная профилактика), обеспечивающие защиту личного состава от инфекционных заболеваний.</w:t>
      </w:r>
    </w:p>
    <w:bookmarkEnd w:id="124"/>
    <w:bookmarkStart w:name="z138" w:id="125"/>
    <w:p>
      <w:pPr>
        <w:spacing w:after="0"/>
        <w:ind w:left="0"/>
        <w:jc w:val="both"/>
      </w:pPr>
      <w:r>
        <w:rPr>
          <w:rFonts w:ascii="Times New Roman"/>
          <w:b w:val="false"/>
          <w:i w:val="false"/>
          <w:color w:val="000000"/>
          <w:sz w:val="28"/>
        </w:rPr>
        <w:t>
      57. Порядок проведения прививок устанавливается приказом командира воинской части гражданской обороны, в котором отражаются подготовительные мероприятия, вакцинация, наблюдение за привитыми и регистрация полученных результатов.</w:t>
      </w:r>
    </w:p>
    <w:bookmarkEnd w:id="125"/>
    <w:bookmarkStart w:name="z139" w:id="126"/>
    <w:p>
      <w:pPr>
        <w:spacing w:after="0"/>
        <w:ind w:left="0"/>
        <w:jc w:val="left"/>
      </w:pPr>
      <w:r>
        <w:rPr>
          <w:rFonts w:ascii="Times New Roman"/>
          <w:b/>
          <w:i w:val="false"/>
          <w:color w:val="000000"/>
        </w:rPr>
        <w:t xml:space="preserve"> Параграф 3. Организация медицинского учета и отчетности</w:t>
      </w:r>
    </w:p>
    <w:bookmarkEnd w:id="126"/>
    <w:bookmarkStart w:name="z140" w:id="127"/>
    <w:p>
      <w:pPr>
        <w:spacing w:after="0"/>
        <w:ind w:left="0"/>
        <w:jc w:val="both"/>
      </w:pPr>
      <w:r>
        <w:rPr>
          <w:rFonts w:ascii="Times New Roman"/>
          <w:b w:val="false"/>
          <w:i w:val="false"/>
          <w:color w:val="000000"/>
          <w:sz w:val="28"/>
        </w:rPr>
        <w:t>
      58. Медицинский учет и отчетность ведутся в следующих целях:</w:t>
      </w:r>
    </w:p>
    <w:bookmarkEnd w:id="127"/>
    <w:bookmarkStart w:name="z141" w:id="128"/>
    <w:p>
      <w:pPr>
        <w:spacing w:after="0"/>
        <w:ind w:left="0"/>
        <w:jc w:val="both"/>
      </w:pPr>
      <w:r>
        <w:rPr>
          <w:rFonts w:ascii="Times New Roman"/>
          <w:b w:val="false"/>
          <w:i w:val="false"/>
          <w:color w:val="000000"/>
          <w:sz w:val="28"/>
        </w:rPr>
        <w:t>
      1) получения медико-статистических данных, необходимых для организации медицинского обеспечения воинских частей, соединений;</w:t>
      </w:r>
    </w:p>
    <w:bookmarkEnd w:id="128"/>
    <w:bookmarkStart w:name="z142" w:id="129"/>
    <w:p>
      <w:pPr>
        <w:spacing w:after="0"/>
        <w:ind w:left="0"/>
        <w:jc w:val="both"/>
      </w:pPr>
      <w:r>
        <w:rPr>
          <w:rFonts w:ascii="Times New Roman"/>
          <w:b w:val="false"/>
          <w:i w:val="false"/>
          <w:color w:val="000000"/>
          <w:sz w:val="28"/>
        </w:rPr>
        <w:t>
      2) оперативного руководства силами и средствами медицинской службы ВЧ ГО;</w:t>
      </w:r>
    </w:p>
    <w:bookmarkEnd w:id="129"/>
    <w:bookmarkStart w:name="z143" w:id="130"/>
    <w:p>
      <w:pPr>
        <w:spacing w:after="0"/>
        <w:ind w:left="0"/>
        <w:jc w:val="both"/>
      </w:pPr>
      <w:r>
        <w:rPr>
          <w:rFonts w:ascii="Times New Roman"/>
          <w:b w:val="false"/>
          <w:i w:val="false"/>
          <w:color w:val="000000"/>
          <w:sz w:val="28"/>
        </w:rPr>
        <w:t>
      3) контроля за эффективностью, своевременностью мероприятий, проводимых медицинской службой ВЧ ГО;</w:t>
      </w:r>
    </w:p>
    <w:bookmarkEnd w:id="130"/>
    <w:bookmarkStart w:name="z144" w:id="131"/>
    <w:p>
      <w:pPr>
        <w:spacing w:after="0"/>
        <w:ind w:left="0"/>
        <w:jc w:val="both"/>
      </w:pPr>
      <w:r>
        <w:rPr>
          <w:rFonts w:ascii="Times New Roman"/>
          <w:b w:val="false"/>
          <w:i w:val="false"/>
          <w:color w:val="000000"/>
          <w:sz w:val="28"/>
        </w:rPr>
        <w:t>
      4) своевременного информирования командования и вышестоящего начальника о состоянии медицинского обеспечения;</w:t>
      </w:r>
    </w:p>
    <w:bookmarkEnd w:id="131"/>
    <w:bookmarkStart w:name="z145" w:id="132"/>
    <w:p>
      <w:pPr>
        <w:spacing w:after="0"/>
        <w:ind w:left="0"/>
        <w:jc w:val="both"/>
      </w:pPr>
      <w:r>
        <w:rPr>
          <w:rFonts w:ascii="Times New Roman"/>
          <w:b w:val="false"/>
          <w:i w:val="false"/>
          <w:color w:val="000000"/>
          <w:sz w:val="28"/>
        </w:rPr>
        <w:t>
      5) изучения и обобщения результатов деятельности медицинской службы ВЧ ГО.</w:t>
      </w:r>
    </w:p>
    <w:bookmarkEnd w:id="132"/>
    <w:bookmarkStart w:name="z146" w:id="133"/>
    <w:p>
      <w:pPr>
        <w:spacing w:after="0"/>
        <w:ind w:left="0"/>
        <w:jc w:val="both"/>
      </w:pPr>
      <w:r>
        <w:rPr>
          <w:rFonts w:ascii="Times New Roman"/>
          <w:b w:val="false"/>
          <w:i w:val="false"/>
          <w:color w:val="000000"/>
          <w:sz w:val="28"/>
        </w:rPr>
        <w:t>
      59. Основными требованиями, предъявляемыми к медицинскому учету и отчетности, являются достоверность, полнота, сравнимость, преемственность и своевременность. Порядок работы с документами медицинского учета и отчетности исключает возможность разглашения персональных сведений.</w:t>
      </w:r>
    </w:p>
    <w:bookmarkEnd w:id="133"/>
    <w:bookmarkStart w:name="z147" w:id="134"/>
    <w:p>
      <w:pPr>
        <w:spacing w:after="0"/>
        <w:ind w:left="0"/>
        <w:jc w:val="both"/>
      </w:pPr>
      <w:r>
        <w:rPr>
          <w:rFonts w:ascii="Times New Roman"/>
          <w:b w:val="false"/>
          <w:i w:val="false"/>
          <w:color w:val="000000"/>
          <w:sz w:val="28"/>
        </w:rPr>
        <w:t>
      60. Одним из основных оценочных критериев работы медицинской службы ВЧ ГО в мирное время, является показатель состояния здоровья личного состава.</w:t>
      </w:r>
    </w:p>
    <w:bookmarkEnd w:id="134"/>
    <w:bookmarkStart w:name="z148" w:id="135"/>
    <w:p>
      <w:pPr>
        <w:spacing w:after="0"/>
        <w:ind w:left="0"/>
        <w:jc w:val="both"/>
      </w:pPr>
      <w:r>
        <w:rPr>
          <w:rFonts w:ascii="Times New Roman"/>
          <w:b w:val="false"/>
          <w:i w:val="false"/>
          <w:color w:val="000000"/>
          <w:sz w:val="28"/>
        </w:rPr>
        <w:t>
      61. К основным учетным документам медицинской службы относятся:</w:t>
      </w:r>
    </w:p>
    <w:bookmarkEnd w:id="135"/>
    <w:bookmarkStart w:name="z149" w:id="136"/>
    <w:p>
      <w:pPr>
        <w:spacing w:after="0"/>
        <w:ind w:left="0"/>
        <w:jc w:val="both"/>
      </w:pPr>
      <w:r>
        <w:rPr>
          <w:rFonts w:ascii="Times New Roman"/>
          <w:b w:val="false"/>
          <w:i w:val="false"/>
          <w:color w:val="000000"/>
          <w:sz w:val="28"/>
        </w:rPr>
        <w:t>
      1) медицинская карта амбулаторного больного;</w:t>
      </w:r>
    </w:p>
    <w:bookmarkEnd w:id="136"/>
    <w:bookmarkStart w:name="z150" w:id="137"/>
    <w:p>
      <w:pPr>
        <w:spacing w:after="0"/>
        <w:ind w:left="0"/>
        <w:jc w:val="both"/>
      </w:pPr>
      <w:r>
        <w:rPr>
          <w:rFonts w:ascii="Times New Roman"/>
          <w:b w:val="false"/>
          <w:i w:val="false"/>
          <w:color w:val="000000"/>
          <w:sz w:val="28"/>
        </w:rPr>
        <w:t xml:space="preserve">
      2) книга учета больных в амбулатории; </w:t>
      </w:r>
    </w:p>
    <w:bookmarkEnd w:id="137"/>
    <w:bookmarkStart w:name="z151" w:id="138"/>
    <w:p>
      <w:pPr>
        <w:spacing w:after="0"/>
        <w:ind w:left="0"/>
        <w:jc w:val="both"/>
      </w:pPr>
      <w:r>
        <w:rPr>
          <w:rFonts w:ascii="Times New Roman"/>
          <w:b w:val="false"/>
          <w:i w:val="false"/>
          <w:color w:val="000000"/>
          <w:sz w:val="28"/>
        </w:rPr>
        <w:t xml:space="preserve">
      3) книга учета больных, находящихся на стационарном лечении в части и за еҰ пределами; </w:t>
      </w:r>
    </w:p>
    <w:bookmarkEnd w:id="138"/>
    <w:bookmarkStart w:name="z152" w:id="139"/>
    <w:p>
      <w:pPr>
        <w:spacing w:after="0"/>
        <w:ind w:left="0"/>
        <w:jc w:val="both"/>
      </w:pPr>
      <w:r>
        <w:rPr>
          <w:rFonts w:ascii="Times New Roman"/>
          <w:b w:val="false"/>
          <w:i w:val="false"/>
          <w:color w:val="000000"/>
          <w:sz w:val="28"/>
        </w:rPr>
        <w:t xml:space="preserve">
      4) книга учета лиц, требующих динамического наблюдения; </w:t>
      </w:r>
    </w:p>
    <w:bookmarkEnd w:id="139"/>
    <w:bookmarkStart w:name="z153" w:id="140"/>
    <w:p>
      <w:pPr>
        <w:spacing w:after="0"/>
        <w:ind w:left="0"/>
        <w:jc w:val="both"/>
      </w:pPr>
      <w:r>
        <w:rPr>
          <w:rFonts w:ascii="Times New Roman"/>
          <w:b w:val="false"/>
          <w:i w:val="false"/>
          <w:color w:val="000000"/>
          <w:sz w:val="28"/>
        </w:rPr>
        <w:t>
      5) медицинская карта стационарного больного (история болезни).</w:t>
      </w:r>
    </w:p>
    <w:bookmarkEnd w:id="140"/>
    <w:bookmarkStart w:name="z154" w:id="141"/>
    <w:p>
      <w:pPr>
        <w:spacing w:after="0"/>
        <w:ind w:left="0"/>
        <w:jc w:val="both"/>
      </w:pPr>
      <w:r>
        <w:rPr>
          <w:rFonts w:ascii="Times New Roman"/>
          <w:b w:val="false"/>
          <w:i w:val="false"/>
          <w:color w:val="000000"/>
          <w:sz w:val="28"/>
        </w:rPr>
        <w:t>
      62. Анализ заболеваемости военнослужащих производится с помощью расчета показателей частоты (уровня) каждого вида заболеваемости. Кроме того, определяются показатели структуры заболеваемости (в процентах к общему числу зарегистрированных болезней).</w:t>
      </w:r>
    </w:p>
    <w:bookmarkEnd w:id="141"/>
    <w:bookmarkStart w:name="z155" w:id="142"/>
    <w:p>
      <w:pPr>
        <w:spacing w:after="0"/>
        <w:ind w:left="0"/>
        <w:jc w:val="both"/>
      </w:pPr>
      <w:r>
        <w:rPr>
          <w:rFonts w:ascii="Times New Roman"/>
          <w:b w:val="false"/>
          <w:i w:val="false"/>
          <w:color w:val="000000"/>
          <w:sz w:val="28"/>
        </w:rPr>
        <w:t>
      63. Единицей учета при изучении инфекционной заболеваемости является каждый случай инфекционного заболевания, а при изучении травматизма - случай травмы, повлекший за собой трудопотери или смерть военнослужащего.</w:t>
      </w:r>
    </w:p>
    <w:bookmarkEnd w:id="142"/>
    <w:bookmarkStart w:name="z156" w:id="143"/>
    <w:p>
      <w:pPr>
        <w:spacing w:after="0"/>
        <w:ind w:left="0"/>
        <w:jc w:val="both"/>
      </w:pPr>
      <w:r>
        <w:rPr>
          <w:rFonts w:ascii="Times New Roman"/>
          <w:b w:val="false"/>
          <w:i w:val="false"/>
          <w:color w:val="000000"/>
          <w:sz w:val="28"/>
        </w:rPr>
        <w:t>
      64. Все случаи увольнения со службы по болезни и случаи смерти военнослужащих с указанием причин регистрируются в документах медицинского учета, включаются в медицинский отчет и пояснительную записку к нему.</w:t>
      </w:r>
    </w:p>
    <w:bookmarkEnd w:id="143"/>
    <w:bookmarkStart w:name="z157" w:id="144"/>
    <w:p>
      <w:pPr>
        <w:spacing w:after="0"/>
        <w:ind w:left="0"/>
        <w:jc w:val="both"/>
      </w:pPr>
      <w:r>
        <w:rPr>
          <w:rFonts w:ascii="Times New Roman"/>
          <w:b w:val="false"/>
          <w:i w:val="false"/>
          <w:color w:val="000000"/>
          <w:sz w:val="28"/>
        </w:rPr>
        <w:t>
      65. Деятельность медицинской службы характеризуют следующие показатели:</w:t>
      </w:r>
    </w:p>
    <w:bookmarkEnd w:id="144"/>
    <w:bookmarkStart w:name="z158" w:id="145"/>
    <w:p>
      <w:pPr>
        <w:spacing w:after="0"/>
        <w:ind w:left="0"/>
        <w:jc w:val="both"/>
      </w:pPr>
      <w:r>
        <w:rPr>
          <w:rFonts w:ascii="Times New Roman"/>
          <w:b w:val="false"/>
          <w:i w:val="false"/>
          <w:color w:val="000000"/>
          <w:sz w:val="28"/>
        </w:rPr>
        <w:t>
      1) обращаемость, среднее число обращений в день;</w:t>
      </w:r>
    </w:p>
    <w:bookmarkEnd w:id="145"/>
    <w:bookmarkStart w:name="z159" w:id="146"/>
    <w:p>
      <w:pPr>
        <w:spacing w:after="0"/>
        <w:ind w:left="0"/>
        <w:jc w:val="both"/>
      </w:pPr>
      <w:r>
        <w:rPr>
          <w:rFonts w:ascii="Times New Roman"/>
          <w:b w:val="false"/>
          <w:i w:val="false"/>
          <w:color w:val="000000"/>
          <w:sz w:val="28"/>
        </w:rPr>
        <w:t xml:space="preserve">
      2) повторность обращений; </w:t>
      </w:r>
    </w:p>
    <w:bookmarkEnd w:id="146"/>
    <w:bookmarkStart w:name="z160" w:id="147"/>
    <w:p>
      <w:pPr>
        <w:spacing w:after="0"/>
        <w:ind w:left="0"/>
        <w:jc w:val="both"/>
      </w:pPr>
      <w:r>
        <w:rPr>
          <w:rFonts w:ascii="Times New Roman"/>
          <w:b w:val="false"/>
          <w:i w:val="false"/>
          <w:color w:val="000000"/>
          <w:sz w:val="28"/>
        </w:rPr>
        <w:t xml:space="preserve">
      3) распределение госпитализированных военнослужащих в зависимости от места лечения (медицинский пункт, лазарет, лечебные учреждения других ведомственных структур здравоохранения); </w:t>
      </w:r>
    </w:p>
    <w:bookmarkEnd w:id="147"/>
    <w:bookmarkStart w:name="z161" w:id="148"/>
    <w:p>
      <w:pPr>
        <w:spacing w:after="0"/>
        <w:ind w:left="0"/>
        <w:jc w:val="both"/>
      </w:pPr>
      <w:r>
        <w:rPr>
          <w:rFonts w:ascii="Times New Roman"/>
          <w:b w:val="false"/>
          <w:i w:val="false"/>
          <w:color w:val="000000"/>
          <w:sz w:val="28"/>
        </w:rPr>
        <w:t>
      4) использование штатных и развернутых коек; структура больных, лечившихся в медицинском пункте по классам, группам и формам заболеваний;</w:t>
      </w:r>
    </w:p>
    <w:bookmarkEnd w:id="148"/>
    <w:bookmarkStart w:name="z162" w:id="149"/>
    <w:p>
      <w:pPr>
        <w:spacing w:after="0"/>
        <w:ind w:left="0"/>
        <w:jc w:val="both"/>
      </w:pPr>
      <w:r>
        <w:rPr>
          <w:rFonts w:ascii="Times New Roman"/>
          <w:b w:val="false"/>
          <w:i w:val="false"/>
          <w:color w:val="000000"/>
          <w:sz w:val="28"/>
        </w:rPr>
        <w:t>
      5) средняя длительность лечения больных различными формами болезней; полнота и качество лечебно-диагностических мероприятий;</w:t>
      </w:r>
    </w:p>
    <w:bookmarkEnd w:id="149"/>
    <w:bookmarkStart w:name="z163" w:id="150"/>
    <w:p>
      <w:pPr>
        <w:spacing w:after="0"/>
        <w:ind w:left="0"/>
        <w:jc w:val="both"/>
      </w:pPr>
      <w:r>
        <w:rPr>
          <w:rFonts w:ascii="Times New Roman"/>
          <w:b w:val="false"/>
          <w:i w:val="false"/>
          <w:color w:val="000000"/>
          <w:sz w:val="28"/>
        </w:rPr>
        <w:t>
      6) среднее число лабораторных, функциональных исследований и физиопроцедур на одного больного, лечившегося в медицинском пункте и на 100 амбулаторных больных;</w:t>
      </w:r>
    </w:p>
    <w:bookmarkEnd w:id="150"/>
    <w:bookmarkStart w:name="z164" w:id="151"/>
    <w:p>
      <w:pPr>
        <w:spacing w:after="0"/>
        <w:ind w:left="0"/>
        <w:jc w:val="both"/>
      </w:pPr>
      <w:r>
        <w:rPr>
          <w:rFonts w:ascii="Times New Roman"/>
          <w:b w:val="false"/>
          <w:i w:val="false"/>
          <w:color w:val="000000"/>
          <w:sz w:val="28"/>
        </w:rPr>
        <w:t>
      7) обеспеченность лекарственными средствами и техникой.</w:t>
      </w:r>
    </w:p>
    <w:bookmarkEnd w:id="151"/>
    <w:bookmarkStart w:name="z165" w:id="152"/>
    <w:p>
      <w:pPr>
        <w:spacing w:after="0"/>
        <w:ind w:left="0"/>
        <w:jc w:val="left"/>
      </w:pPr>
      <w:r>
        <w:rPr>
          <w:rFonts w:ascii="Times New Roman"/>
          <w:b/>
          <w:i w:val="false"/>
          <w:color w:val="000000"/>
        </w:rPr>
        <w:t xml:space="preserve"> Параграф 4. Санитарно-эпидемиологические мероприятия в медицинской службе воинских частей гражданской обороны</w:t>
      </w:r>
    </w:p>
    <w:bookmarkEnd w:id="152"/>
    <w:bookmarkStart w:name="z166" w:id="153"/>
    <w:p>
      <w:pPr>
        <w:spacing w:after="0"/>
        <w:ind w:left="0"/>
        <w:jc w:val="both"/>
      </w:pPr>
      <w:r>
        <w:rPr>
          <w:rFonts w:ascii="Times New Roman"/>
          <w:b w:val="false"/>
          <w:i w:val="false"/>
          <w:color w:val="000000"/>
          <w:sz w:val="28"/>
        </w:rPr>
        <w:t>
      66. Медицинской службой ВЧ ГО осуществляются следующие санитарно-эпидемиологические и санитарно-гигиенические мероприятия:</w:t>
      </w:r>
    </w:p>
    <w:bookmarkEnd w:id="153"/>
    <w:bookmarkStart w:name="z167" w:id="154"/>
    <w:p>
      <w:pPr>
        <w:spacing w:after="0"/>
        <w:ind w:left="0"/>
        <w:jc w:val="both"/>
      </w:pPr>
      <w:r>
        <w:rPr>
          <w:rFonts w:ascii="Times New Roman"/>
          <w:b w:val="false"/>
          <w:i w:val="false"/>
          <w:color w:val="000000"/>
          <w:sz w:val="28"/>
        </w:rPr>
        <w:t>
      1) оценка условий размещения военнослужащих и санитарного состояния жилых и нежилых зданий, сооружений и территории воинской части;</w:t>
      </w:r>
    </w:p>
    <w:bookmarkEnd w:id="154"/>
    <w:bookmarkStart w:name="z168" w:id="155"/>
    <w:p>
      <w:pPr>
        <w:spacing w:after="0"/>
        <w:ind w:left="0"/>
        <w:jc w:val="both"/>
      </w:pPr>
      <w:r>
        <w:rPr>
          <w:rFonts w:ascii="Times New Roman"/>
          <w:b w:val="false"/>
          <w:i w:val="false"/>
          <w:color w:val="000000"/>
          <w:sz w:val="28"/>
        </w:rPr>
        <w:t>
      2) проверка поддержания чистоты в помещениях и на территории воинской части, эффективной работы водоснабжения, отопления, вентиляции, канализации и удаления твердых отходов;</w:t>
      </w:r>
    </w:p>
    <w:bookmarkEnd w:id="155"/>
    <w:bookmarkStart w:name="z169" w:id="156"/>
    <w:p>
      <w:pPr>
        <w:spacing w:after="0"/>
        <w:ind w:left="0"/>
        <w:jc w:val="both"/>
      </w:pPr>
      <w:r>
        <w:rPr>
          <w:rFonts w:ascii="Times New Roman"/>
          <w:b w:val="false"/>
          <w:i w:val="false"/>
          <w:color w:val="000000"/>
          <w:sz w:val="28"/>
        </w:rPr>
        <w:t>
      3) проверка готовности полевых жилищ, столовых, уборных, а также помещений, предназначенных для развертывания медицинских пунктов, к размещению личного состава в полевых условиях с учетом степени выполнения гигиенических норм и санитарных правил;</w:t>
      </w:r>
    </w:p>
    <w:bookmarkEnd w:id="156"/>
    <w:bookmarkStart w:name="z170" w:id="157"/>
    <w:p>
      <w:pPr>
        <w:spacing w:after="0"/>
        <w:ind w:left="0"/>
        <w:jc w:val="both"/>
      </w:pPr>
      <w:r>
        <w:rPr>
          <w:rFonts w:ascii="Times New Roman"/>
          <w:b w:val="false"/>
          <w:i w:val="false"/>
          <w:color w:val="000000"/>
          <w:sz w:val="28"/>
        </w:rPr>
        <w:t>
      4) работа по пропаганде гигиенических знаний с учетом выполняемых подразделениями задач и условий полевого быта военнослужащих.</w:t>
      </w:r>
    </w:p>
    <w:bookmarkEnd w:id="157"/>
    <w:bookmarkStart w:name="z171" w:id="158"/>
    <w:p>
      <w:pPr>
        <w:spacing w:after="0"/>
        <w:ind w:left="0"/>
        <w:jc w:val="both"/>
      </w:pPr>
      <w:r>
        <w:rPr>
          <w:rFonts w:ascii="Times New Roman"/>
          <w:b w:val="false"/>
          <w:i w:val="false"/>
          <w:color w:val="000000"/>
          <w:sz w:val="28"/>
        </w:rPr>
        <w:t>
      5) оценку санитарного состояния территории лагеря, учебных полей и стрельбищ; проверка соблюдения периодичности уборок и своевременным удалением отходов и нечистот, а также выполнением требований по эксплуатации организованных свалок;</w:t>
      </w:r>
    </w:p>
    <w:bookmarkEnd w:id="158"/>
    <w:bookmarkStart w:name="z172" w:id="159"/>
    <w:p>
      <w:pPr>
        <w:spacing w:after="0"/>
        <w:ind w:left="0"/>
        <w:jc w:val="both"/>
      </w:pPr>
      <w:r>
        <w:rPr>
          <w:rFonts w:ascii="Times New Roman"/>
          <w:b w:val="false"/>
          <w:i w:val="false"/>
          <w:color w:val="000000"/>
          <w:sz w:val="28"/>
        </w:rPr>
        <w:t>
      6) периодическая проверка качества воды;</w:t>
      </w:r>
    </w:p>
    <w:bookmarkEnd w:id="159"/>
    <w:bookmarkStart w:name="z173" w:id="160"/>
    <w:p>
      <w:pPr>
        <w:spacing w:after="0"/>
        <w:ind w:left="0"/>
        <w:jc w:val="both"/>
      </w:pPr>
      <w:r>
        <w:rPr>
          <w:rFonts w:ascii="Times New Roman"/>
          <w:b w:val="false"/>
          <w:i w:val="false"/>
          <w:color w:val="000000"/>
          <w:sz w:val="28"/>
        </w:rPr>
        <w:t>
      7) проверка регулярности помывки и полноты охвата ею военнослужащих, смены нательного и постельного белья, а также обеспеченности банными полотенцами, мылом и мочалками;</w:t>
      </w:r>
    </w:p>
    <w:bookmarkEnd w:id="160"/>
    <w:bookmarkStart w:name="z174" w:id="161"/>
    <w:p>
      <w:pPr>
        <w:spacing w:after="0"/>
        <w:ind w:left="0"/>
        <w:jc w:val="both"/>
      </w:pPr>
      <w:r>
        <w:rPr>
          <w:rFonts w:ascii="Times New Roman"/>
          <w:b w:val="false"/>
          <w:i w:val="false"/>
          <w:color w:val="000000"/>
          <w:sz w:val="28"/>
        </w:rPr>
        <w:t>
      8) контроль за питанием военнослужащих;</w:t>
      </w:r>
    </w:p>
    <w:bookmarkEnd w:id="161"/>
    <w:bookmarkStart w:name="z175" w:id="162"/>
    <w:p>
      <w:pPr>
        <w:spacing w:after="0"/>
        <w:ind w:left="0"/>
        <w:jc w:val="both"/>
      </w:pPr>
      <w:r>
        <w:rPr>
          <w:rFonts w:ascii="Times New Roman"/>
          <w:b w:val="false"/>
          <w:i w:val="false"/>
          <w:color w:val="000000"/>
          <w:sz w:val="28"/>
        </w:rPr>
        <w:t>
      9) проверка выполнения требований по профилактике переохлаждений и перегреваний военнослужащих;</w:t>
      </w:r>
    </w:p>
    <w:bookmarkEnd w:id="162"/>
    <w:bookmarkStart w:name="z176" w:id="163"/>
    <w:p>
      <w:pPr>
        <w:spacing w:after="0"/>
        <w:ind w:left="0"/>
        <w:jc w:val="both"/>
      </w:pPr>
      <w:r>
        <w:rPr>
          <w:rFonts w:ascii="Times New Roman"/>
          <w:b w:val="false"/>
          <w:i w:val="false"/>
          <w:color w:val="000000"/>
          <w:sz w:val="28"/>
        </w:rPr>
        <w:t>
      10) оценка соответствия величины и интенсивности физических нагрузок военнослужащих;</w:t>
      </w:r>
    </w:p>
    <w:bookmarkEnd w:id="163"/>
    <w:bookmarkStart w:name="z177" w:id="164"/>
    <w:p>
      <w:pPr>
        <w:spacing w:after="0"/>
        <w:ind w:left="0"/>
        <w:jc w:val="both"/>
      </w:pPr>
      <w:r>
        <w:rPr>
          <w:rFonts w:ascii="Times New Roman"/>
          <w:b w:val="false"/>
          <w:i w:val="false"/>
          <w:color w:val="000000"/>
          <w:sz w:val="28"/>
        </w:rPr>
        <w:t>
      11) эпидемиологическая диагностика, включающая санитарно-эпидемиологическую разведку, наблюдение, обследование и эпидемиологический анализ;</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в целях нейтрализации источников антропонозных инфекций проводятся изоляционные, лечебно-диагностические и режимно-ограничительные мероприятия;</w:t>
      </w:r>
    </w:p>
    <w:bookmarkStart w:name="z179" w:id="165"/>
    <w:p>
      <w:pPr>
        <w:spacing w:after="0"/>
        <w:ind w:left="0"/>
        <w:jc w:val="both"/>
      </w:pPr>
      <w:r>
        <w:rPr>
          <w:rFonts w:ascii="Times New Roman"/>
          <w:b w:val="false"/>
          <w:i w:val="false"/>
          <w:color w:val="000000"/>
          <w:sz w:val="28"/>
        </w:rPr>
        <w:t>
      13) в целях нейтрализации источников зоонозных инфекций - ветеринарно- санитарные и дератизационные мероприятия.</w:t>
      </w:r>
    </w:p>
    <w:bookmarkEnd w:id="165"/>
    <w:bookmarkStart w:name="z180" w:id="166"/>
    <w:p>
      <w:pPr>
        <w:spacing w:after="0"/>
        <w:ind w:left="0"/>
        <w:jc w:val="both"/>
      </w:pPr>
      <w:r>
        <w:rPr>
          <w:rFonts w:ascii="Times New Roman"/>
          <w:b w:val="false"/>
          <w:i w:val="false"/>
          <w:color w:val="000000"/>
          <w:sz w:val="28"/>
        </w:rPr>
        <w:t>
      ______________________________________</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