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67e4" w14:textId="d80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апреля 2025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6 января 2023 года № 4 "Об утверждении натуральных норм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151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натуральной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в количественном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службы (носки),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хранения в запасе,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 натуральных норм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Снабжение средствами индивидуальной бронезащиты и активной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общевойсковой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 важных органов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активной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суточного наряда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Снабжение инженерным имуществом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Табельное и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военную технику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 и строительных материалов из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Точило ручное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шанцевого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Переправочные средства и средства полевого водоснабжения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спасательных работ и форсирования водных преград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килоВатт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тактический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офицера и военнослужащего по контракту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специальный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дежурное подразделение,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командных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Маскировочные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маскировке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военную технику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Снабжение техническими средствами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Технические средства охраны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обнаружения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аварийно-спасательных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64 направлений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управления дверьми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технической блокировки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режима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наружного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укрывшегося в автотранспорте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носимый видеорегистратор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аудиовидеозаписи, контроля действий военнослужащих при исполнении ими служебных обязанностей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накопитель для хранения данных (станция выгрузки)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фиксации и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переговорных функций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 высокочастотный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Станочное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заточке металла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Электросиловое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сварочных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ручная сверлильная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Ремонтные и защитные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индикаторных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вольтметров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Инструменты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к электрической дрели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14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(3-10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Казарменный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Оргтехника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обеспечения работы специалистов инженерно-технических средств охраны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 электронные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