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aac0" w14:textId="40ea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технических средств системы оповещения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10 апреля 2025 года № 130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технических средств системы оповещения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9 декабря 2021 года № 584 "Об утверждении натуральных норм положенности технических средств системы оповещения гражданской защиты".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информатизации, цифровизации и связи Министерства по чрезвычайным ситуациям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 130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технических средств системы оповещения гражданской защиты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 Положенность комплексов технических средств оповещения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уровень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Столица, города республиканского значения, областные 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подчинения, районные 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Поселки,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Объектовый уровень (локальная система оповещения)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управления системой оповещения (аппаратура запуска и мониторинга оконечных средств оповещения населения)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технических средств перехвата теле-, радиовещания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комплекс циркулярного вызова абонентов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технических средств широковещательной рассылки текстовых сообщений посредством технологии CellBroadcast по каналам GSM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каждого оператора сотовой связи, функционирующего на территории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расчеты требуемых объемов комплексов технических средств оповещения являются типовыми и не зависят от моделей производителей применяемого оборудования, схем включения и способов управления.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2. Положенность оконечных устройств оповещения населения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застройка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положенность оконечных устройств оповещения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многоэтажная застройка (9 этажей и выше)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сиренно-речевое устройство для оповещения в радиусе 500 м (площадь 0,8 км²)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среднеэтажная застройка (от 5 до 9 этажей)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сиренно-речевое устройство для оповещения в радиусе 800 м (площадь 2 км²)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малоэтажная и сельская застройка (1-3 этажные дома, до 5 этажей)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сиренно-речевое устройство для оповещения в радиусе 1300 м (площадь 5,3 км²)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требуемых объемов оконечных устройств оповещения населения (мощность не менее 600 Вт) являются типовыми и не зависят от модели производителя применяемого оборудования, схем включения и способов управления.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