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5bec" w14:textId="6915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и.о. Руководителя Бюро национальной статистики Агентства по стратегическому планированию и реформам Республики Казахстан от 4 ноября 2024 года № 2 "Об утверждении Плана статистических работ на 2025-2027 годы"</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 июля 2025 года № 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Руководителя Бюро национальной статистики Агентства по стратегическому планированию и реформам Республики Казахстан от 4 ноября 2024 года № 2 "Об утверждении Плана статистических работ на 2025-2027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статистических работ на 2025-2027 годы,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7"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3"/>
    <w:bookmarkStart w:name="z9" w:id="4"/>
    <w:p>
      <w:pPr>
        <w:spacing w:after="0"/>
        <w:ind w:left="0"/>
        <w:jc w:val="both"/>
      </w:pPr>
      <w:r>
        <w:rPr>
          <w:rFonts w:ascii="Times New Roman"/>
          <w:b w:val="false"/>
          <w:i w:val="false"/>
          <w:color w:val="000000"/>
          <w:sz w:val="28"/>
        </w:rPr>
        <w:t>
      2) доведение настоящего приказа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вступает в силу со дня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Бюро </w:t>
            </w:r>
          </w:p>
          <w:p>
            <w:pPr>
              <w:spacing w:after="20"/>
              <w:ind w:left="20"/>
              <w:jc w:val="both"/>
            </w:pPr>
          </w:p>
          <w:p>
            <w:pPr>
              <w:spacing w:after="20"/>
              <w:ind w:left="20"/>
              <w:jc w:val="both"/>
            </w:pPr>
            <w:r>
              <w:rPr>
                <w:rFonts w:ascii="Times New Roman"/>
                <w:b w:val="false"/>
                <w:i/>
                <w:color w:val="000000"/>
                <w:sz w:val="20"/>
              </w:rPr>
              <w:t xml:space="preserve">национальной статистики </w:t>
            </w:r>
          </w:p>
          <w:p>
            <w:pPr>
              <w:spacing w:after="20"/>
              <w:ind w:left="20"/>
              <w:jc w:val="both"/>
            </w:pPr>
            <w:r>
              <w:rPr>
                <w:rFonts w:ascii="Times New Roman"/>
                <w:b w:val="false"/>
                <w:i/>
                <w:color w:val="000000"/>
                <w:sz w:val="20"/>
              </w:rPr>
              <w:t xml:space="preserve">Агентства по стратегическому </w:t>
            </w:r>
          </w:p>
          <w:p>
            <w:pPr>
              <w:spacing w:after="20"/>
              <w:ind w:left="20"/>
              <w:jc w:val="both"/>
            </w:pPr>
            <w:r>
              <w:rPr>
                <w:rFonts w:ascii="Times New Roman"/>
                <w:b w:val="false"/>
                <w:i/>
                <w:color w:val="000000"/>
                <w:sz w:val="20"/>
              </w:rPr>
              <w:t xml:space="preserve">планированию и реформам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Министерство сельского хозяйства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юстиции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Комитет по правовой статистике и специальным учетам </w:t>
      </w:r>
    </w:p>
    <w:p>
      <w:pPr>
        <w:spacing w:after="0"/>
        <w:ind w:left="0"/>
        <w:jc w:val="both"/>
      </w:pPr>
      <w:r>
        <w:rPr>
          <w:rFonts w:ascii="Times New Roman"/>
          <w:b w:val="false"/>
          <w:i w:val="false"/>
          <w:color w:val="000000"/>
          <w:sz w:val="28"/>
        </w:rPr>
        <w:t xml:space="preserve">Генеральной прокуратуры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науки и высшего образования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Министерство труда и социальной 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Агентство по финансовому мониторингу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транспорта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 xml:space="preserve">Министерство просвещения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 xml:space="preserve">Министерство водных ресурсов и ирригации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 xml:space="preserve">Министерство по чрезвычайным ситуациям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 xml:space="preserve">Министерство туризма и спорта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 xml:space="preserve">Национальный Банк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 xml:space="preserve">Министерство внутренних дел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 xml:space="preserve">Министерство экологии и природных ресурсов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2025 года №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И.о.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2024 года № 2</w:t>
            </w:r>
          </w:p>
        </w:tc>
      </w:tr>
    </w:tbl>
    <w:bookmarkStart w:name="z36" w:id="28"/>
    <w:p>
      <w:pPr>
        <w:spacing w:after="0"/>
        <w:ind w:left="0"/>
        <w:jc w:val="left"/>
      </w:pPr>
      <w:r>
        <w:rPr>
          <w:rFonts w:ascii="Times New Roman"/>
          <w:b/>
          <w:i w:val="false"/>
          <w:color w:val="000000"/>
        </w:rPr>
        <w:t xml:space="preserve"> План статистических работ на 2025-2027 годы</w:t>
      </w:r>
    </w:p>
    <w:bookmarkEnd w:id="28"/>
    <w:bookmarkStart w:name="z37" w:id="29"/>
    <w:p>
      <w:pPr>
        <w:spacing w:after="0"/>
        <w:ind w:left="0"/>
        <w:jc w:val="left"/>
      </w:pPr>
      <w:r>
        <w:rPr>
          <w:rFonts w:ascii="Times New Roman"/>
          <w:b/>
          <w:i w:val="false"/>
          <w:color w:val="000000"/>
        </w:rPr>
        <w:t xml:space="preserve"> Раздел 1. Статистические наблюдения и иные источники данных</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gridCol w:w="8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статистического наблюдения / административных / альтернативных данных</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 (индекс)/ информационной системы административных данных / альтернативных данных</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данных</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данных</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Сроки представления данных</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 предприятий</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видах экономической деятельности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 (индекс 1-СР)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регистрации, перерегистрации и ликвидации юридических лиц, филиалов, филиалов иностранных юридических лиц и субъектов индивидуального предпринимательства в форме совместного предпринимательства (ИПС)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"Юридические лица"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регистрации, снятии с учета и изменении сведений ИП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"ИСНА"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субъектах приостановивших представление налоговой отчетности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КГД МФ РК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и 30 числа месяца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 25 числа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наемных работников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месяца следующего за отчетным кварталом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суммах уплаченных налогов и других обязательных платежах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месяца, следующего за отчетным месяцем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доходу индивидуальных предпринимателей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совокупному годовому доходу по доходам юридических лиц, филиалов и представительств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лицензиях, выданных лицензиарами Республики Казахстан ЮЛ или ФЛ, осуществляющим предпринимательскую деятельность</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"Е-лицензирование"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выплатах пенсий и пособий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"ЦБД"</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следующего за отчетным кварталом</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контактных данных респондентов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получения контактных данных по респондентам от операторов связи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"Мобайл Телеком-Сервис" (ALTEL/Теле 2), ТОО "КаР-Тел" (Beeline), АО "Кселл", АО "Казахтелеком"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июля, до 10 января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Статистика сельского, лесного, охотничьего и рыбного хозяйства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 (индекс 24-сх)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животноводства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 (индекс 24-сх)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 (индекс 2-сх (зерно)</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 (индекс 2-сх (зерно)</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 (индекс 2-охота)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животноводства у индивидуальных предпринимателей, крестьянских или фермерских хозяйств и хозяйств населения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 (индекс А-008)</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11 по 25 марта, с 11 по 25 июня, с 11 по 25 сентября, с 11 по 25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 (индекс 1-рыба)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в лесоводстве и лесозаготовках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 (индекс 1-лес)</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 (индекс 1-сх)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итогах сева под урожай</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 (индекс 4-сх)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(индекс 29-сх)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ноября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(индекс А-005)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в сельскохозяйственных предприятиях построек и сооружений сельскохозяйственного назначения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 (индекс 49-сх)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 (индекс 3-сх (масличные)</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 (индекс 1-СПК)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 (индекс 1-теплица)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 (индекс 8-сх)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апреля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 птицы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"Электронный похозяйственный учет"</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до 1 июля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до 9 января,</w:t>
            </w:r>
          </w:p>
          <w:bookmarkEnd w:id="30"/>
          <w:p>
            <w:pPr>
              <w:spacing w:after="20"/>
              <w:ind w:left="20"/>
              <w:jc w:val="both"/>
            </w:pPr>
            <w:r>
              <w:rPr>
                <w:rFonts w:ascii="Times New Roman"/>
                <w:b w:val="false"/>
                <w:i w:val="false"/>
                <w:color w:val="000000"/>
                <w:sz w:val="20"/>
              </w:rPr>
              <w:t>
до 9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"Электронный похозяйственный учет"</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сельскохозяйственных построек для хранения сельскохозяйственной продукции и содержания скота, теплицы для выращивания цветов и овощей</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"Электронный похозяйственный учет"</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 января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движение сельскохозяйственных животных (за исключением птицы)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"Идентификация сельскохозяйственных животных"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каждого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сельскохозяйственных животных (за исключением птицы)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"Идентификация сельскохозяйственных животных"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космический мониторинг растениеводства (посевные площади, урожайность)</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космический мониторинг в сфере растениеводства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"Қазақстан Ғарыш сапары"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сроками, установленными в Технической спецификации</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Статистика промышленного производства и окружающей среды</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 (индекс 1-П)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(товаров, услуг)</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 (индекс 1-П)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и отгрузке продукции (товаров, услуг)</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 (индекс 1-П)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балансе производственных мощностей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 (индекс БМ)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отгрузке продукции (товаров, услуг) и балансе производственных мощностей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отгрузке продукции (товаров, услуг) и балансе производственных мощностей (индекс 1-П)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производстве продукции (товаров, услуг)</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промышленной продукции (товаров, услуг) индивидуальным предпринимателем(индекс 01-ИП(пром))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и вывозе коммунальных отходов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 (индекс 1-отходы)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переработке, сортировке, утилизации и захоронении отходов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 (индекс 2-отходы)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охране атмосферного воздуха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 (индекс 2-ТП (воздух)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 (индекс 4-ОС)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 (индекс 1-ВК)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 на 1 ноября ____ года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 года</w:t>
            </w:r>
          </w:p>
          <w:bookmarkEnd w:id="31"/>
          <w:p>
            <w:pPr>
              <w:spacing w:after="20"/>
              <w:ind w:left="20"/>
              <w:jc w:val="both"/>
            </w:pPr>
            <w:r>
              <w:rPr>
                <w:rFonts w:ascii="Times New Roman"/>
                <w:b w:val="false"/>
                <w:i w:val="false"/>
                <w:color w:val="000000"/>
                <w:sz w:val="20"/>
              </w:rPr>
              <w:t>
(индекс 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 на 1 ноября ____ года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 года (индекс 22-А)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рубках, мерах ухода за лесом, отпуске древесины, подсочке и побочных лесных пользованиях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 (индекс 3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государственном учете лесного фонда и распределении лесного фонда по категориям государственного лесного фонда и угодьям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 (индекс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остатках древесины на лесосеках и очистке мест рубок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 (индекс 4 ЛХ (лесное хозяйство)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 лесными культурами и лесовозобновлении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 (индекс 8 ЛХ (лесное хозяйство)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подготовке и передаче лесосечного фонда, его породном составе и товарной структуре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 (индекс 13 ЛХ (лесное хозяйство)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посевных качествах семян древесных и кустарниковых пород</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bookmarkEnd w:id="32"/>
          <w:p>
            <w:pPr>
              <w:spacing w:after="20"/>
              <w:ind w:left="20"/>
              <w:jc w:val="both"/>
            </w:pPr>
            <w:r>
              <w:rPr>
                <w:rFonts w:ascii="Times New Roman"/>
                <w:b w:val="false"/>
                <w:i w:val="false"/>
                <w:color w:val="000000"/>
                <w:sz w:val="20"/>
              </w:rPr>
              <w:t>
(индекс 17 ЛХ (лесное хозяйство)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лесных пожарах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 (индекс 1 пожар (лес)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нарушениях лесного законодательства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 (индекс 5-лесхоз)</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отпуске лесных ресурсов и поступлении лесного дохода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 (индекс ЛД)</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лесозащите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 (индекс 12 ЛХ (лесное хозяйство)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 особо охраняемых природных территорий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 (индекс 1 ООПТ)</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производственного плана по лесному хозяйству</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 (индекс 10 ЛХ (лесное хозяйство)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заготовке лесных семян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 (индекс 20 ЛХ (лесное хозяйство)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распределении площадей и запасов покрытых лесом угодий по преобладающим породам и группам возраста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 (индекс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заборе, использовании и водоотведении вод</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 (индекс 2-ТП (водхоз)</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КРОИВР МВРИ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выданных патентов в области охраны окружающей среды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"Национальный институт интеллектуальной собственности"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КИС МЮ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орошаемых площадях, где применяются водосберегающие технологии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Концепции развития системы управления водными ресурсами Республики Казахстан на 2024 – 2030 годы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применении пестицидов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и (или) реализации пестицидов, биоагентов" (индекс - ФУ-1) "Отчет о движении пестицидов, биоагентов" (индекс - ФУ - 2) "Отчет о движении пестицидов, биоагентов" (индекс - ФУ - 3)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КГИвАПК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земельных ресурсах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аналитический отчет о состоянии и использовании земель Республики Казахстан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выданных лицензий для выполнения работ и оказания услуг в области охраны окружающей среды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экологический портал</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согласованных проектов ОВОС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экологический портал</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промышленных отходах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инвентаризации отходов (индекс 1-ИО) Государственный кадастр отходов производства и потребления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опасных отходах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инвентаризации отходов (индекс 1-ИО) Государственный кадастр отходов производства и потребления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медицинских отходах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здравоохранения в области обращения с медицинскими отходами (индекс МО-1)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твердых бытовых отходах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инвентаризации отходов (индекс 1-ИО) Государственный кадастр отходов</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электронных отходах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отчета об инвентаризации отходов (индекс 1-ИО) Государственный кадастр отходов</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выданных разрешений на эмиссию в окружающую среду</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Формы сведений о плательщиках платы за эмиссии в окружающую среду и объектах обложения, выданных экологических разрешениях, установленных нормативах эмиссий в окружающую среду, изменениях, внесенных в экологические разрешения и в установленные нормативы эмиссий в окружающую среду, а также по природопользователям,</w:t>
            </w:r>
          </w:p>
          <w:bookmarkEnd w:id="33"/>
          <w:p>
            <w:pPr>
              <w:spacing w:after="20"/>
              <w:ind w:left="20"/>
              <w:jc w:val="both"/>
            </w:pPr>
            <w:r>
              <w:rPr>
                <w:rFonts w:ascii="Times New Roman"/>
                <w:b w:val="false"/>
                <w:i w:val="false"/>
                <w:color w:val="000000"/>
                <w:sz w:val="20"/>
              </w:rPr>
              <w:t>
касающиеся временного хранения ими отходов производства и потребления, и о фактических объемах эмиссий в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 с учетом обжалования результатов таких проверок в соответствии с законами Республики Казахстан и правил представления сведений о фактических объемах эмиссий в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 с учетом обжалования результатов таких проверок в соответствии с законами Республики Казахстан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КЭРК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климата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Метеорологические станции наблюдения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"Казгидромет"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состояния водных ресурсов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наблюдения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"Казгидромет"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торговле углеродными единицами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торговли углеродными единицами, утвержденных приказом и.о. Министра экологии, геологии и природных ресурсов Республики Казахстан от 29 июня 2021 года № 221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"Жасыл Даму"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выбросах парниковых газов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доклад Республики Казахстан о кадастре антропогенных выбросов из источников и абсорбации поглотителями парниковых газов, не регулируемых Монреальским протоколом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"Жасыл Даму"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рыбных ресурсах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КРХ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запасах аквакультуры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субъектам, занятым выращиванием рыбы (индекс 8-РХ)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КРХ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видах, находящихся под угрозой исчезновения, и охраняемые виды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редких и находящихся под угрозой исчезновения видов растений и животных, утверждаемый постановлением Правительства _____</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 питьевой воды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КСЭК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чрезвычайных ситуациях природного и техногенного характера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соответствии с законом Республики Казахстан о Гражданской защите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деятельности ВИЭ</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производстве и отпуске электрической и (или) тепловой энергии объектами по использованию возобновляемых источников энергии (индекс форма 1 ВИЭ)</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подземных водах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кадастр государственного фонда недр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МПС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обеспеченности населения услугами водоснабжения и водоотведения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"Сведения об обеспеченности услугами водоснабжения и водоотведения в городских населенных пунктах" (индекс 1-ГНП) - "Сведения об обеспеченности услугами водоснабжения и водоотведения в сельских населенных пунктах" (индекс 2-СНП)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Статистика энергетики</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газовых предприятий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газовых предприятий (индекс 1-ГАЗ)</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предприятий нефтедобывающих, нефтеперерабатывающих и торгующих нефтепродуктами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 (индекс 1-НЕФТЬ)</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угольных предприятий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 (индекс 1-УГОЛЬ)</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тепловых электростанций и котельных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 (индекс 6-ТП)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выработке, передаче, распределении и продаже электрической энергии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 (индекс 1-ЭЛЕКТРОЭНЕРГИЯ)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конечном потреблении энергии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 (индекс 1-КПЭ)</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Статистика инвестиций и строительства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(индекс 1-инвест)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(индекс 1-инвест)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 (индекс 1-ИС)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 индивидуальными застройщиками </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 (индекс 1-ИС)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(индекс 2-КС)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объектов</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(индекс 2-КС)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 (малые)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выполненных строительных работах (услугах)</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 (индекс 1-КС)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крестьянских и фермерских хозяйств</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 (индекс 1-КФХ инвест)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Статистика внутренней торговли</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 (индекс 2-торговля)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товарной биржи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 (индекс 1-биржа)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 (индекс 12-торговля)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 (индекс Э-коммерция)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товаров и услуг</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 (индекс 1-ВТ)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индивидуальных предпринимателей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фактических продажах товара на основе фискальных чеков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операторов фискальных данных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25 числа месяца, следующего за отчетным месяцем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фактических продажах товара на основе счет-фактур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электронных счетов-фактур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25 числа месяца, следующего за отчетным месяцем</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 внешней и взаимной торговли, товарных рынков</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взаимной торговле товарами с государствами-членами Евразийского экономического союза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 (индекс 1-ТС)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экспорте и импорте товаров с территории стран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экспорте товаров на территорию государств-членов Евразийского экономического союза (далее-ЕАЭС) (из сведений по заявлениям о ввозе товаров и уплате косвенных налогов, поступающих от налоговых органов государств-членов ЕАЭС) и импорте товаров с территории государств-членов ЕАЭС из формы заявления о ввозе товаров и уплате косвенных налогов (форма 328.00)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15 мая, 15 августа, 15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экспорте и импорте товаров с остальными странами мира (не входящими в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декларации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25 числа месяца, следующего за отчетным месяцем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экспорте товаров в страны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экспорте товаров на территорию государств-членов ЕАЭС (из сведений информационной системы "Электронные счета-фактуры")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15 мая, 15 августа, 15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резидентах Республики Казахстан, заключивших валютные договоры по экспорту или импорту с присвоением учетного номера с резидентами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"Информация по валютному договору по экспорту или импорту с учетным номером" (индекс XMCO_2) ИС НБ РК – АИП "ЭИВК"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февраля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экспорта мяса и мясопродуктов в страны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объемах экспорта мяса и мясопродуктов на основании выданных ветеринарных сертификатов ИС "Единая автоматизированная система управления"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экспорта сельскохозяйственной продукции в страны ЕАЭС</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Фитосанитарные сертификаты ИС "Единая автоматизированная система управления"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кварталом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экспорту и импорту Республики Казахстан</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сопроводительным накладным на товары (СНТ)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после отчетного месяца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Статистика транспорта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(индекс 1-транспорт)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предприятий вспомогательной транспортной деятельности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 (индекс 2-ТР (вспомогательная деятельность)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транспорта по видам сообщений</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 (индекс 2-транспорт)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дорожно-транспортных происшествиях, повлекших гибель или ранение людей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Аналитический центр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КПСиСУ ГП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зарегистрированных автотранспортных средств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ИС "Сервисный центр"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транзитных перевозках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"АСТАНА-1"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подвижном составе железнодорожного транспорта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реестр подвижного состава железнодорожного транспорта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КАТТК МТ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зарегистрированных морских судов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судовой реестр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КЖВТ МТ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зарегистрированных речных судов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судовой реестр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КАТТК МТ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Статистика услуг</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(индекс 2-услуги)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(индекс 2-услуги)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IТ-услуг</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IT-услуг (индекс 2-услуги (IT)</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лизинговой деятельности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 (индекс 1-лизинг)</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индивидуальных предпринимателей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юридических лиц</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"Интегрированная база данных"</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фактических объемах оказанных услуг на основе счет-фактур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электронных счетов-фактур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Статистика культуры</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учреждений культуры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учреждений культуры (индекс 1-культура)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кинематографических организаций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кинематографической организации (индекс 1-кино)</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кинематографических организаций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"Е-кино"</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 туризма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 (индекс 2-туризм)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домашних хозяйств о расходах на поездки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 (индекс Н-050)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посетителей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 (индекс Н-060)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и до 30 июля (включительно)</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местах размещения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 "e-Qonaq"</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день после отчетного квартала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обслуженных посетителей особо охраняемыми природными территориями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особо охраняемых природных территориях</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въезде (выезде) иностранных граждан (граждан РК)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ЕИС "Беркут"</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КНБ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до 10 июля, до 10 октября, до 10 января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Статистика науки и инноваций</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инновационной деятельности предприятий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 (индекс 1-инновация)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научно-исследовательских и опытно-конструкторских работах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 (индекс 1-наука)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Статистика информационно-коммуникационных технологий и связи</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почтовой и курьерской деятельности и услугах связи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 (индекс 3-связь)</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информационно-коммуникационных технологий на предприятиях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 (индекс 3-информ)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 (индекс Н-020)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почтовой и курьерской деятельности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 (индекс 1-связь)</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связи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(индекс 2-связь)</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Статистика труда и занятости</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по труду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 (индекс 1-Т)</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числа (включительно) после отчетного периода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по труду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 (индекс 1-Т)</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структуре и распределении заработной платы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 (индекс 2-Т (оплата труда)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работников, занятых во вредных и других неблагоприятных условиях труда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 (индекс 1-Т (Условия труда)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выборочное обследование занятости населения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 (индекс Т-001)</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20 января,</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21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21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20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ноября,</w:t>
            </w:r>
          </w:p>
          <w:p>
            <w:pPr>
              <w:spacing w:after="20"/>
              <w:ind w:left="20"/>
              <w:jc w:val="both"/>
            </w:pPr>
            <w:r>
              <w:rPr>
                <w:rFonts w:ascii="Times New Roman"/>
                <w:b w:val="false"/>
                <w:i w:val="false"/>
                <w:color w:val="000000"/>
                <w:sz w:val="20"/>
              </w:rPr>
              <w:t>
15 декабря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19 января,</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16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20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20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21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19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ноября,</w:t>
            </w:r>
          </w:p>
          <w:p>
            <w:pPr>
              <w:spacing w:after="20"/>
              <w:ind w:left="20"/>
              <w:jc w:val="both"/>
            </w:pPr>
            <w:r>
              <w:rPr>
                <w:rFonts w:ascii="Times New Roman"/>
                <w:b w:val="false"/>
                <w:i w:val="false"/>
                <w:color w:val="000000"/>
                <w:sz w:val="20"/>
              </w:rPr>
              <w:t>
21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18 января,</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19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21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19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20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18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ноября,</w:t>
            </w:r>
          </w:p>
          <w:p>
            <w:pPr>
              <w:spacing w:after="20"/>
              <w:ind w:left="20"/>
              <w:jc w:val="both"/>
            </w:pPr>
            <w:r>
              <w:rPr>
                <w:rFonts w:ascii="Times New Roman"/>
                <w:b w:val="false"/>
                <w:i w:val="false"/>
                <w:color w:val="000000"/>
                <w:sz w:val="20"/>
              </w:rPr>
              <w:t>
20 декабря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показателях достойного труда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 (индекс Т-004)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21 июля,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18 августа,</w:t>
            </w:r>
          </w:p>
          <w:p>
            <w:pPr>
              <w:spacing w:after="20"/>
              <w:ind w:left="20"/>
              <w:jc w:val="both"/>
            </w:pPr>
            <w:r>
              <w:rPr>
                <w:rFonts w:ascii="Times New Roman"/>
                <w:b w:val="false"/>
                <w:i w:val="false"/>
                <w:color w:val="000000"/>
                <w:sz w:val="20"/>
              </w:rPr>
              <w:t>
15 сентября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20 июля,</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17 августа,</w:t>
            </w:r>
          </w:p>
          <w:p>
            <w:pPr>
              <w:spacing w:after="20"/>
              <w:ind w:left="20"/>
              <w:jc w:val="both"/>
            </w:pPr>
            <w:r>
              <w:rPr>
                <w:rFonts w:ascii="Times New Roman"/>
                <w:b w:val="false"/>
                <w:i w:val="false"/>
                <w:color w:val="000000"/>
                <w:sz w:val="20"/>
              </w:rPr>
              <w:t>
21 сентября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9"/>
          <w:p>
            <w:pPr>
              <w:spacing w:after="20"/>
              <w:ind w:left="20"/>
              <w:jc w:val="both"/>
            </w:pPr>
            <w:r>
              <w:rPr>
                <w:rFonts w:ascii="Times New Roman"/>
                <w:b w:val="false"/>
                <w:i w:val="false"/>
                <w:color w:val="000000"/>
                <w:sz w:val="20"/>
              </w:rPr>
              <w:t>
19 июля,</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16 августа,</w:t>
            </w:r>
          </w:p>
          <w:p>
            <w:pPr>
              <w:spacing w:after="20"/>
              <w:ind w:left="20"/>
              <w:jc w:val="both"/>
            </w:pPr>
            <w:r>
              <w:rPr>
                <w:rFonts w:ascii="Times New Roman"/>
                <w:b w:val="false"/>
                <w:i w:val="false"/>
                <w:color w:val="000000"/>
                <w:sz w:val="20"/>
              </w:rPr>
              <w:t>
20 сентября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граждан, обратившихся за трудовым посредничеством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граждан, обратившихся за трудовым посредничеством за _______ (месяц) 202__ года 1-Т (трудоустройство)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карьерные центры районов, городов республиканского и областного значения, столицы – 2-го числа после отчетного месяца; центры трудовой мобильности областей, городов республиканского значения и столицы – 4-го числа после отчетного месяца; местные исполнительные органы по вопросам социальной защиты и занятости населения – 6-го числа после отчетного месяца; АО "ЦРТР" в МТСЗН РК – 8-го числа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 (индекс 3-ТН (скрытая безработица)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местные исполнительные органы по вопросам социальной защиты и занятости населения районов, городов – 5-го числа после отчетного месяца; местные исполнительные органы по вопросам социальной защиты и занятости населения областей, городов республиканского значения, столицы – 7-го числа после отчетного месяца; АО "ЦРТР" в МТСЗН РК – 10-го числа после отчетного месяца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рынка труда и социальной поддержке безработных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рынка труда и социальной поддержке безработных" (индекс 2-Т (рынок труда)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0"/>
          <w:p>
            <w:pPr>
              <w:spacing w:after="20"/>
              <w:ind w:left="20"/>
              <w:jc w:val="both"/>
            </w:pPr>
            <w:r>
              <w:rPr>
                <w:rFonts w:ascii="Times New Roman"/>
                <w:b w:val="false"/>
                <w:i w:val="false"/>
                <w:color w:val="000000"/>
                <w:sz w:val="20"/>
              </w:rPr>
              <w:t>
27 января,</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25 июля,</w:t>
            </w:r>
          </w:p>
          <w:p>
            <w:pPr>
              <w:spacing w:after="20"/>
              <w:ind w:left="20"/>
              <w:jc w:val="both"/>
            </w:pPr>
            <w:r>
              <w:rPr>
                <w:rFonts w:ascii="Times New Roman"/>
                <w:b w:val="false"/>
                <w:i w:val="false"/>
                <w:color w:val="000000"/>
                <w:sz w:val="20"/>
              </w:rPr>
              <w:t>
27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разрешений, в том числе в разрезе стран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"Иностранная рабочая сила"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полугодовая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1"/>
          <w:p>
            <w:pPr>
              <w:spacing w:after="20"/>
              <w:ind w:left="20"/>
              <w:jc w:val="both"/>
            </w:pPr>
            <w:r>
              <w:rPr>
                <w:rFonts w:ascii="Times New Roman"/>
                <w:b w:val="false"/>
                <w:i w:val="false"/>
                <w:color w:val="000000"/>
                <w:sz w:val="20"/>
              </w:rPr>
              <w:t>
15 января,</w:t>
            </w:r>
          </w:p>
          <w:bookmarkEnd w:id="41"/>
          <w:p>
            <w:pPr>
              <w:spacing w:after="20"/>
              <w:ind w:left="20"/>
              <w:jc w:val="both"/>
            </w:pPr>
            <w:r>
              <w:rPr>
                <w:rFonts w:ascii="Times New Roman"/>
                <w:b w:val="false"/>
                <w:i w:val="false"/>
                <w:color w:val="000000"/>
                <w:sz w:val="20"/>
              </w:rPr>
              <w:t>
15 июля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разрешений, в том числе в разрезе стран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"Иностранная рабочая сила"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полугодовая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2"/>
          <w:p>
            <w:pPr>
              <w:spacing w:after="20"/>
              <w:ind w:left="20"/>
              <w:jc w:val="both"/>
            </w:pPr>
            <w:r>
              <w:rPr>
                <w:rFonts w:ascii="Times New Roman"/>
                <w:b w:val="false"/>
                <w:i w:val="false"/>
                <w:color w:val="000000"/>
                <w:sz w:val="20"/>
              </w:rPr>
              <w:t>
15 января,</w:t>
            </w:r>
          </w:p>
          <w:bookmarkEnd w:id="42"/>
          <w:p>
            <w:pPr>
              <w:spacing w:after="20"/>
              <w:ind w:left="20"/>
              <w:jc w:val="both"/>
            </w:pPr>
            <w:r>
              <w:rPr>
                <w:rFonts w:ascii="Times New Roman"/>
                <w:b w:val="false"/>
                <w:i w:val="false"/>
                <w:color w:val="000000"/>
                <w:sz w:val="20"/>
              </w:rPr>
              <w:t>
15 июля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Статистика цен</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потребительские товары и платные услуги для расчета индекса потребительских цен</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3"/>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 году</w:t>
            </w:r>
          </w:p>
          <w:bookmarkEnd w:id="43"/>
          <w:p>
            <w:pPr>
              <w:spacing w:after="20"/>
              <w:ind w:left="20"/>
              <w:jc w:val="both"/>
            </w:pPr>
            <w:r>
              <w:rPr>
                <w:rFonts w:ascii="Times New Roman"/>
                <w:b w:val="false"/>
                <w:i w:val="false"/>
                <w:color w:val="000000"/>
                <w:sz w:val="20"/>
              </w:rPr>
              <w:t>
(индекс Ц-101) Электронная форма ввода данных для регистрации цен на потребительские товары и услуги (индекс Ц-101э)</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число отчетного периода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 и районных центрах: цены на продовольственные товары, входящие в состав величины прожиточного минимума; цены на отдельные товары и платные услуги</w:t>
            </w:r>
          </w:p>
        </w:tc>
        <w:tc>
          <w:tcPr>
            <w:tcW w:w="0" w:type="auto"/>
            <w:gridSpan w:val="34"/>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число отчетного периода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социально-значимые продовольственные товары в городах</w:t>
            </w:r>
          </w:p>
        </w:tc>
        <w:tc>
          <w:tcPr>
            <w:tcW w:w="0" w:type="auto"/>
            <w:gridSpan w:val="34"/>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потребительские товары и услуги по специальному перечню для Программы международных сопоставлений</w:t>
            </w:r>
          </w:p>
        </w:tc>
        <w:tc>
          <w:tcPr>
            <w:tcW w:w="0" w:type="auto"/>
            <w:gridSpan w:val="34"/>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число последнего месяца квартала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новое жилье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регистрации цен на новое жилье в 20__ году (индекс 1-ЦРЖ)</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жилье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 ввода данных для регистрации цен на жилье (индекс 1-ЦРЖэ)</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предприятий-производителей на промышленную продукцию (товары, услуги)</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приобретения продукции производственно-технического назначения промышленными предприятиями</w:t>
            </w:r>
          </w:p>
        </w:tc>
        <w:tc>
          <w:tcPr>
            <w:tcW w:w="0" w:type="auto"/>
            <w:gridSpan w:val="34"/>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3"/>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экспортных поставок товаров, продукции</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 (индекс 1-Ц (экспорт, импорт)</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импортных поступлений товаров, продукции</w:t>
            </w:r>
          </w:p>
        </w:tc>
        <w:tc>
          <w:tcPr>
            <w:tcW w:w="0" w:type="auto"/>
            <w:gridSpan w:val="34"/>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древесину необработанную и связанные с ней услуги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 (индекс 1-ЦП (лес)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оптовых продаж (поставок) товаров, продукции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 (индекс 1-Ц (опт)</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аренду коммерческой недвижимости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 (индекс 1-Ц (аренда)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услуги связи для юридических лиц</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 (индекс 1-тариф (связь)</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почтовые услуги для юридических лиц</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 (индекс 1-тариф (почта)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курьерские услуги для юридических лиц</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 (индекс 1-тариф (курьер)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почтовые и курьерские услуги для юридических лиц</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и курьерские услуги для юридических лиц (индекс 1-тариф (почта, курьер)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воздушного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 (индекс 1-тариф (воздушный)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железнодорожного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 (индекс 1-тариф (железнодорожный)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автомобильного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 (индекс 1-тариф (автомобильный)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транспортировку грузов предприятиями трубопроводного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 (индекс 1-тариф (трубопроводный)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внутреннего водного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 (индекс 1-тариф (внутренний водный)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предприятиями морского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 (индекс 1-тариф (морской)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перевозку грузов всеми видами транспорта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всеми видами транспорта (индекс 1-тариф (грузы)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приобретенные строительные материалы, детали и конструкции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 (индекс 1-ЦСМ)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производителей на продукцию сельского хозяйства и приобретенные услуги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 (индекс 1-ЦСХ)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продукцию сельского хозяйства и продукты ее переработки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 ввода данных для регистрации цен на продукцию сельского хозяйства и продукты ее переработки (индекс Ц-200э)</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по 25 число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на продукцию рыболовства и рыбоводства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 (индекс 1-ЦП (рыба)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производителей на услуги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 (индекс 1-Ц (услуги)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отпускных ценах на строительные материалы, изделия, конструкции и инженерное оборудование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 (индекс 1-СМИО)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фактической стоимости приобретенных строительных материалов, изделий, конструкций и инженерного оборудования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 (индекс 2-СМИО)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экспортных поставок товаров, продукции,</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экспортные поступления (ЭСФ)</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ценах оптовых продаж (поставок) товаров, продукции</w:t>
            </w:r>
          </w:p>
        </w:tc>
        <w:tc>
          <w:tcPr>
            <w:tcW w:w="0" w:type="auto"/>
            <w:gridSpan w:val="34"/>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3"/>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сведениях с чеков контрольно-кассовых машин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"Интегрированный обработчик фискальных данных"</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вторник</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Структурная статистика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 (индекс 1-ПФ)</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4"/>
          <w:p>
            <w:pPr>
              <w:spacing w:after="20"/>
              <w:ind w:left="20"/>
              <w:jc w:val="both"/>
            </w:pPr>
            <w:r>
              <w:rPr>
                <w:rFonts w:ascii="Times New Roman"/>
                <w:b w:val="false"/>
                <w:i w:val="false"/>
                <w:color w:val="000000"/>
                <w:sz w:val="20"/>
              </w:rPr>
              <w:t>
до 5 апреля (включительно)</w:t>
            </w:r>
          </w:p>
          <w:bookmarkEnd w:id="44"/>
          <w:p>
            <w:pPr>
              <w:spacing w:after="20"/>
              <w:ind w:left="20"/>
              <w:jc w:val="both"/>
            </w:pPr>
            <w:r>
              <w:rPr>
                <w:rFonts w:ascii="Times New Roman"/>
                <w:b w:val="false"/>
                <w:i w:val="false"/>
                <w:color w:val="000000"/>
                <w:sz w:val="20"/>
              </w:rPr>
              <w:t>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5"/>
          <w:p>
            <w:pPr>
              <w:spacing w:after="20"/>
              <w:ind w:left="20"/>
              <w:jc w:val="both"/>
            </w:pPr>
            <w:r>
              <w:rPr>
                <w:rFonts w:ascii="Times New Roman"/>
                <w:b w:val="false"/>
                <w:i w:val="false"/>
                <w:color w:val="000000"/>
                <w:sz w:val="20"/>
              </w:rPr>
              <w:t>
до 5 апреля (включительно)</w:t>
            </w:r>
          </w:p>
          <w:bookmarkEnd w:id="45"/>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финансово-хозяйственной деятельности предприятия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 (индекс 1-ПФ)</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 (индекс 2-МП)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6"/>
          <w:p>
            <w:pPr>
              <w:spacing w:after="20"/>
              <w:ind w:left="20"/>
              <w:jc w:val="both"/>
            </w:pPr>
            <w:r>
              <w:rPr>
                <w:rFonts w:ascii="Times New Roman"/>
                <w:b w:val="false"/>
                <w:i w:val="false"/>
                <w:color w:val="000000"/>
                <w:sz w:val="20"/>
              </w:rPr>
              <w:t>
до 31 марта (включительно)</w:t>
            </w:r>
          </w:p>
          <w:bookmarkEnd w:id="46"/>
          <w:p>
            <w:pPr>
              <w:spacing w:after="20"/>
              <w:ind w:left="20"/>
              <w:jc w:val="both"/>
            </w:pPr>
            <w:r>
              <w:rPr>
                <w:rFonts w:ascii="Times New Roman"/>
                <w:b w:val="false"/>
                <w:i w:val="false"/>
                <w:color w:val="000000"/>
                <w:sz w:val="20"/>
              </w:rPr>
              <w:t>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7"/>
          <w:p>
            <w:pPr>
              <w:spacing w:after="20"/>
              <w:ind w:left="20"/>
              <w:jc w:val="both"/>
            </w:pPr>
            <w:r>
              <w:rPr>
                <w:rFonts w:ascii="Times New Roman"/>
                <w:b w:val="false"/>
                <w:i w:val="false"/>
                <w:color w:val="000000"/>
                <w:sz w:val="20"/>
              </w:rPr>
              <w:t>
до 31 марта (включительно)</w:t>
            </w:r>
          </w:p>
          <w:bookmarkEnd w:id="47"/>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малого предприятия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 (индекс 2-МП)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основных фондов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 (индекс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8"/>
          <w:p>
            <w:pPr>
              <w:spacing w:after="20"/>
              <w:ind w:left="20"/>
              <w:jc w:val="both"/>
            </w:pPr>
            <w:r>
              <w:rPr>
                <w:rFonts w:ascii="Times New Roman"/>
                <w:b w:val="false"/>
                <w:i w:val="false"/>
                <w:color w:val="000000"/>
                <w:sz w:val="20"/>
              </w:rPr>
              <w:t>
до 15 апреля (включительно)</w:t>
            </w:r>
          </w:p>
          <w:bookmarkEnd w:id="48"/>
          <w:p>
            <w:pPr>
              <w:spacing w:after="20"/>
              <w:ind w:left="20"/>
              <w:jc w:val="both"/>
            </w:pPr>
            <w:r>
              <w:rPr>
                <w:rFonts w:ascii="Times New Roman"/>
                <w:b w:val="false"/>
                <w:i w:val="false"/>
                <w:color w:val="000000"/>
                <w:sz w:val="20"/>
              </w:rPr>
              <w:t>
после отчетного периода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9"/>
          <w:p>
            <w:pPr>
              <w:spacing w:after="20"/>
              <w:ind w:left="20"/>
              <w:jc w:val="both"/>
            </w:pPr>
            <w:r>
              <w:rPr>
                <w:rFonts w:ascii="Times New Roman"/>
                <w:b w:val="false"/>
                <w:i w:val="false"/>
                <w:color w:val="000000"/>
                <w:sz w:val="20"/>
              </w:rPr>
              <w:t>
до 15 апреля (включительно)</w:t>
            </w:r>
          </w:p>
          <w:bookmarkEnd w:id="49"/>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Статистика образования, здравоохранения и социального обеспечения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высшего и послевузовского образования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организаций высшего и послевузовского образования (индекс ОВПО)</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техническом и профессиональном, послесреднем образовании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 (индекс 2-НК)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финансово-хозяйственной деятельности организаций образования, здравоохранения и социального обслуживания населения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организаций образования, здравоохранения и социального обслуживания населения (индекс Соцфин)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 (индекс 7-ТПЗ)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организациях по предоставлению специальных социальных услуг</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 (индекс 3-социальное обеспечение)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инфекционных и паразитарных заболеваниях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отдельных инфекционных и паразитарных заболеваниях индекс 1-ОИПЗ)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 8 число месяца,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больных и заболеваниях злокачественными новообразованиями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лабораторного исследования крови методом иммуноферментного анализа на вирус иммунодефицита человека (индекс 10-новообразования)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20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отдельных инфекционных и паразитарных заболеваниях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отдельных инфекционных и паразитарных заболеваниях (индекс 9-ОИПЗ)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января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больных туберкулезом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больных туберкулезом (индекс 11-ТБ)</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 (индекс 15-Заболевания)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контингентах больных, выбывших из стационара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контингентах больных, выбывших из стационара (индекс 16-стационар)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медицинских и фармацевтических кадрах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медицинских и фармацевтических кадрах (индекс 17-кадры)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санитарно-эпидемиологической службы Республики Казахстан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санитарно-эпидемиологической службы Республики Казахстан (индекс 18-СЭС)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20 марта,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организациях здравоохранения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здравоохранения (индекс 19-ОМО)</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медицинской помощи детям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детям (индекс 20-МПД)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к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медицинской помощи беременным, роженицам и родильницам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беременным, роженицам и родильницам (индекс 21 – БРР)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организации скорой медицинской помощи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скорой медицинской помощи (индекс 22-СМП)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фельдшерско-акушерском, медицинском пункте и медицинском работнике без содержания отдельного помещения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фельдшерско-акушерского, медицинского пункта и медицинского работника без содержания отдельного помещения (индекс 23-фельдшер)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специализированных санаториях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специализированного санатория (индекс 24-санатории)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деятельности организаций здравоохранения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деятельности организаций здравоохранения (индекс 26-сеть)</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детской инвалидности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детской инвалидности (индекс 27-ДИ)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травмах, отравлениях и некоторых других последствиях воздействия внешних причин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травмах, отравлениях и некоторых других последствиях воздействия внешних причин (индекс 28-травмы)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детей дошкольных организаций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и контингенте детей дошкольных организаций (индекс ДО-1)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контингенте, возрасте и социальном статусе контингента организаций дополнительного образования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контингенте, возрасте и социальном статусе контингента организаций дополнительного образования (индекс ВУ-1)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ресурсах, объединениях и педагогических кадрах организаций дополнительного образования для детей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ресурсах, объединениях и педагогических кадрах организаций дополнительного образования для детей (индекс ВУ-2)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классах, учащихся и ресурсах вечерних (сменных) школ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классах, учащихся и ресурсах вечерних (сменных) школ (индекс СВ-1)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учащихся вечерних (сменных) школ по классу и возрасту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вечерних (сменных) школ по классу и возрасту (индекс СВ-2)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0"/>
          <w:p>
            <w:pPr>
              <w:spacing w:after="20"/>
              <w:ind w:left="20"/>
              <w:jc w:val="both"/>
            </w:pPr>
            <w:r>
              <w:rPr>
                <w:rFonts w:ascii="Times New Roman"/>
                <w:b w:val="false"/>
                <w:i w:val="false"/>
                <w:color w:val="000000"/>
                <w:sz w:val="20"/>
              </w:rPr>
              <w:t>
до 31 декабря (включительно)</w:t>
            </w:r>
          </w:p>
          <w:bookmarkEnd w:id="50"/>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дневных общеобразовательных школ в учебном году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дневных общеобразовательных школ в 20__-20__ учебном году (без специальных организаций образования) (индекс Д-4)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специальных организациях образования и численности школ, школ-интернатов, педагогов, учащихся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специальных организациях образования и численности школ, школ-интернатов, педагоги, учащихся (индекс Д-9, раздел I)</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распределении учащихся по классам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распределении учащихся по классам (индекс Д-9, раздел II)</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специальных общеобразовательных организаций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специальных общеобразовательных организаций (индекс Д-9, раздел III)</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малокомплектных школ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и контингент малокомплектных школ (индекс МКШ-1)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совмещенных классах и контингенте обучающихся в малокомплектных школах и количество школ по числу учащихся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совмещенных классах и контингенте обучающихся в малокомплектных школах и количество школ по числу учащихся (индекс МКШ-2)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малокомплектных школах по языкам обучения, по классам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малокомплектных школах по языкам обучения, по классам (индекс МКШ-3)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малокомплектных школ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малокомплектных школ (индекс МКШ-4)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качественном составе педагогов малокомплектных школ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составе педагогов малокомплектных школ (индекс МКШ-6)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ресурсных центров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ресурсных центров (индекс МКШ-10)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среднего образования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среднего образования (индекс СТ-1)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школ и численности учащихся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школ и численность учащихся (индекс П-1)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республики с преподаванием предметов естественно-математического цикла на английском языке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республики с преподаванием предметов естественно-математического цикла на английском языке (индекс П-6)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со смешанными языками обучения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со смешанными языками обучения (индекс П-9)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обучающихся казахской национальности на начало учебного года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обучающихся казахской национальности на начало учебного года (в сравнении с предыдущим учебным годом) (индекс П-10)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изучении национальных (родных) языков в общеобразовательных и воскресных школах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изучении национальных (родных) языков в общеобразовательных и воскресных школах (индекс П-11)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учащихся, изучающих иностранные языки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учащихся, изучающих иностранные языки (индекс П-13)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школах с классами углубленного изучения предметов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школах с классами углубленного изучения предметов (индекс П-15)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частных дневных общеобразовательных школах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частным дневным общеобразовательным школам (индекс П-23)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учащихся, успешно освоивших образовательные учебные программы по естественно-математическим дисциплинам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учащихся, успешно освоивших образовательные учебные программы по естественно-математическим дисциплинам (на "хорошо" и "отлично") (индекс П-17)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учащихся, проходящих повторный курс в одном классе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учащихся, проходящих повторный курс в одном классе (второгодники) (индекс П-18)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списке государственных дневных общеобразовательных школ на 1 сентября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государственных дневных общеобразовательных школ на 1 сентября (индекс П-22)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1"/>
          <w:p>
            <w:pPr>
              <w:spacing w:after="20"/>
              <w:ind w:left="20"/>
              <w:jc w:val="both"/>
            </w:pPr>
            <w:r>
              <w:rPr>
                <w:rFonts w:ascii="Times New Roman"/>
                <w:b w:val="false"/>
                <w:i w:val="false"/>
                <w:color w:val="000000"/>
                <w:sz w:val="20"/>
              </w:rPr>
              <w:t>
до 31 декабря (включительно)</w:t>
            </w:r>
          </w:p>
          <w:bookmarkEnd w:id="51"/>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интернатных организациях образования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интернатных организациях образования (индекс П-24)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педагогических кадрах интернатных организаций образования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педагогических кадрах интернатных организаций образования (индекс П-25)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трудоустройстве выпускников 9 классов общеобразовательных школ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выпускников 9 классов общеобразовательных школ (индекс П-28)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трудоустройстве выпускников 11 классов общеобразовательных школ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выпускников 11 классов общеобразовательных школ (индекс П-29)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проведении аттестации педагогов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аттестации педагогов (индекс П-30)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учителях, имеющих степень магистр, работающих в школах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учителях, имеющих степень магистр, работающих в школах (индекс П-31)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прибывших молодых специалистов (выпускников организаций высшего, технического и профессионального образования) общеобразовательных школ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прибывших молодых специалистов (выпускников организаций высшего, технического и профессионального образования) общеобразовательных школ (индекс П-32)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закрытых, открытых и реорганизованных организаций среднего, специального, специализированного, дополнительного образования и для детей-сирот и детей, оставшихся без попечения родителей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2"/>
          <w:p>
            <w:pPr>
              <w:spacing w:after="20"/>
              <w:ind w:left="20"/>
              <w:jc w:val="both"/>
            </w:pPr>
            <w:r>
              <w:rPr>
                <w:rFonts w:ascii="Times New Roman"/>
                <w:b w:val="false"/>
                <w:i w:val="false"/>
                <w:color w:val="000000"/>
                <w:sz w:val="20"/>
              </w:rPr>
              <w:t>
Данные о закрытых, открытых и реорганизованных организаций среднего,</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специального, специализированного, дополнительного образования и для детей-сирот</w:t>
            </w:r>
          </w:p>
          <w:p>
            <w:pPr>
              <w:spacing w:after="20"/>
              <w:ind w:left="20"/>
              <w:jc w:val="both"/>
            </w:pPr>
            <w:r>
              <w:rPr>
                <w:rFonts w:ascii="Times New Roman"/>
                <w:b w:val="false"/>
                <w:i w:val="false"/>
                <w:color w:val="000000"/>
                <w:sz w:val="20"/>
              </w:rPr>
              <w:t>
и детей, оставшихся без попечения родителей (индекс П-35)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объектов общеобразовательных школ по пятилеткам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вводу объектов общеобразовательных школ по пятилеткам (индекс П-36)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аварийных школах (имеющих подтверждающие документы) в 2023-2024 учебном году и сведения о мерах, предпринимаемых для решения проблемы аварийности общеобразовательных школ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аварийных школ (имеющих подтверждающие документы) в 20__-20__ учебном году и сведения о мерах, принимаемых для решения проблемы аварийности общеобразовательных школ (индекс П-38)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посещении учащимися спортивных секций и кружков по интересам в общеобразовательных школах и занятость учащихся дополнительным образованием во внеурочное время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посещении учащимися спортивных секций и кружков по интересам в общеобразовательных школах и занятость учащихся дополнительным образованием во внеурочное время (индекс П-39)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классах, классах-комплектах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классах, классах-комплектах (индекс РИК-76 раздел II)</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численности и составе педагогов организаций среднего образования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численности и составе педагогов организаций среднего образования (индекс РИК-83 раздел I)</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школьных библиотеках области (города) на начало учебного года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школьным библиотекам области (города) на начало 20__- 20__ учебного года (индекс У-0)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специалистах школьных библиотек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специалистам школьных библиотек (индекс У-1)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обеспеченности учащихся учебниками на учебный год с учетом поступлений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учащихся учебниками на 20__-20__ учебный год с учетом поступлений (индекс У-2)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качественном и количественном составе учителей-предметников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и количественном составе учителей-предметников (индекс ПК-2)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информатизации организаций среднего образования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информатизации организаций среднего образования (индекс К-1)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дошкольных организациях (группах) по языкам обучения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дошкольных организациях (группах) по языкам обучения (индекс ДО-4)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качественном составе педагогов дошкольных организаций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составе педагогов дошкольных организаций (индекс ДО-7)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дошкольных организаций негосударственной формы собственности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и контингенте дошкольных организаций негосударственной формы собственности (индекс ДО-8)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материальной базе дошкольных организаций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материальной базе дошкольных организаций (индекс ДО-9)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специальных дошкольных организациях и о педагогах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специальных дошкольных организациях. Сведения о педагогах (индекс ДО-11)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охвате детей 5-6(7) возраста обязательной предшкольной подготовкой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охвате детей 5-6(7) возраста обязательной предшкольной подготовкой (индекс ДО-12)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сети и контингенте в дошкольных организациях за исключением детских садов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сети и контингенте в дошкольных организациях за исключением детских садов (индекс ДО-13)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очередности детей в дошкольные организации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очередности детей в дошкольные организации (индекс ДО-14)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мониторинге открытия и закрытия дошкольных организаций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мониторинге открытия и закрытия дошкольных организаций (индекс ДО-15)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лабораторных исследованиях крови методом иммуноферментного анализа на вирус иммунодефицита человека. Об инфекциях, передающихся преимущественно половым путем и кожных заболеваниях.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лабораторного исследования крови методом иммуноферментного анализа на вирус иммунодефицита человека (индекс 2-ВИЧ). Отчет об инфекциях, передающихся преимущественно половым путем и кожных заболеваниях (индекс 12-ИППП)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высшем и послевузовском образовании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"Единый портал высшего образования"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персонифицированных сведениях по выпускникам Международной стипендии "Болашақ"</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"Болашақ"</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февраля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численности получателей пенсий и пособий и суммы назначенных им месячных пенсий и пособий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получателей пенсий и пособий и суммах назначенных им месячных пенсий и пособий (индекс 3-соц)</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10 февраля, следующего за отчетным периодом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выплаты пенсий и пособий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пенсий и пособий (индекс 1-собес)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выплата государственной адресной социальной помощи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государственной адресной социальной помощи (индекс АСП)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20 числу месяца, следующего за отчетным кварталом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выплата ежемесячной дополнительной выплаты на каждого ребенка в возрасте от 1 до 6 лет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ежемесячной дополнительной выплаты на каждого ребенка в возрасте от 1 до 6 лет включительно</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20 числу месяца, следующего за отчетным кварталом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контингенту, персоналу и организациям образования дошкольного, среднего, технического и профессионального, специальных учреждений образования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"Национальная образовательная база данных"</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ноября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Статистика правонарушений</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уровне доверия населения к правоохранительным органам и судебной системе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 (индекс УДН)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3"/>
          <w:p>
            <w:pPr>
              <w:spacing w:after="20"/>
              <w:ind w:left="20"/>
              <w:jc w:val="both"/>
            </w:pPr>
            <w:r>
              <w:rPr>
                <w:rFonts w:ascii="Times New Roman"/>
                <w:b w:val="false"/>
                <w:i w:val="false"/>
                <w:color w:val="000000"/>
                <w:sz w:val="20"/>
              </w:rPr>
              <w:t>
15 мая (включительно),</w:t>
            </w:r>
          </w:p>
          <w:bookmarkEnd w:id="53"/>
          <w:p>
            <w:pPr>
              <w:spacing w:after="20"/>
              <w:ind w:left="20"/>
              <w:jc w:val="both"/>
            </w:pPr>
            <w:r>
              <w:rPr>
                <w:rFonts w:ascii="Times New Roman"/>
                <w:b w:val="false"/>
                <w:i w:val="false"/>
                <w:color w:val="000000"/>
                <w:sz w:val="20"/>
              </w:rPr>
              <w:t>
15 ноября (включительно)</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Статистика уровня жизни</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Общегосударственные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качестве жизни населения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 (индекс D 002)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 (индекс D 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и доходах домашних хозяйств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 (индекс D 004)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социально – демографических и жилищных характеристиках домашних хозяйств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домашнего хозяйства (индекс D 008)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основных показателях в сфере физической культуры и спорта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 (индекс 1-ФК)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суммах государственных стипендий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государственных стипендий, выплаченных обучающимся в колледжах, за счет средств республиканского и местного бюджетов</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общей сумме стипендий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государственных стипендий, выплаченных обучающимся в ВУЗах, за счет средств республиканского и местного бюджетов</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 общей сумме выплаченных пенсий (пособий) - об общей сумме выплаченных государственных социальных пособий - об общей сумме выплаченных пенсий (пособий) силовым структурам - об общей сумме выплаченных государственных специальных пособий - об общей сумме выплаченных специальных государственных пособий</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пенсий и пособий (индекс 1-собес)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4"/>
          <w:p>
            <w:pPr>
              <w:spacing w:after="20"/>
              <w:ind w:left="20"/>
              <w:jc w:val="both"/>
            </w:pPr>
            <w:r>
              <w:rPr>
                <w:rFonts w:ascii="Times New Roman"/>
                <w:b w:val="false"/>
                <w:i w:val="false"/>
                <w:color w:val="000000"/>
                <w:sz w:val="20"/>
              </w:rPr>
              <w:t>
20 февраля,</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22 сентября,</w:t>
            </w:r>
          </w:p>
          <w:p>
            <w:pPr>
              <w:spacing w:after="20"/>
              <w:ind w:left="20"/>
              <w:jc w:val="both"/>
            </w:pPr>
            <w:r>
              <w:rPr>
                <w:rFonts w:ascii="Times New Roman"/>
                <w:b w:val="false"/>
                <w:i w:val="false"/>
                <w:color w:val="000000"/>
                <w:sz w:val="20"/>
              </w:rPr>
              <w:t>
21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сумме выплат возмещений затрат на обучение на дому детей с инвалидностью</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возмещений затрат на обучение на дому детей-инвалидов (индекс 2-возмещение затрат) доходы (экспертная оценка)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5"/>
          <w:p>
            <w:pPr>
              <w:spacing w:after="20"/>
              <w:ind w:left="20"/>
              <w:jc w:val="both"/>
            </w:pPr>
            <w:r>
              <w:rPr>
                <w:rFonts w:ascii="Times New Roman"/>
                <w:b w:val="false"/>
                <w:i w:val="false"/>
                <w:color w:val="000000"/>
                <w:sz w:val="20"/>
              </w:rPr>
              <w:t>
20 февраля,</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22 сентября,</w:t>
            </w:r>
          </w:p>
          <w:p>
            <w:pPr>
              <w:spacing w:after="20"/>
              <w:ind w:left="20"/>
              <w:jc w:val="both"/>
            </w:pPr>
            <w:r>
              <w:rPr>
                <w:rFonts w:ascii="Times New Roman"/>
                <w:b w:val="false"/>
                <w:i w:val="false"/>
                <w:color w:val="000000"/>
                <w:sz w:val="20"/>
              </w:rPr>
              <w:t>
21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числе получателей и суммах социальных выплат</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числе получателей и суммах социальных выплат из акционерного общества "Государственный фонд социального страхования" (6-СВ)</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6"/>
          <w:p>
            <w:pPr>
              <w:spacing w:after="20"/>
              <w:ind w:left="20"/>
              <w:jc w:val="both"/>
            </w:pPr>
            <w:r>
              <w:rPr>
                <w:rFonts w:ascii="Times New Roman"/>
                <w:b w:val="false"/>
                <w:i w:val="false"/>
                <w:color w:val="000000"/>
                <w:sz w:val="20"/>
              </w:rPr>
              <w:t>
20 февраля,</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20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22 сентября,</w:t>
            </w:r>
          </w:p>
          <w:p>
            <w:pPr>
              <w:spacing w:after="20"/>
              <w:ind w:left="20"/>
              <w:jc w:val="both"/>
            </w:pPr>
            <w:r>
              <w:rPr>
                <w:rFonts w:ascii="Times New Roman"/>
                <w:b w:val="false"/>
                <w:i w:val="false"/>
                <w:color w:val="000000"/>
                <w:sz w:val="20"/>
              </w:rPr>
              <w:t>
21 ноября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выплата государственной адресной социальной помощи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государственной адресной социальной помощи (индекс АСП)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20 числу месяца, следующего за отчетным кварталом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общей сумме страховых выплат</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о страховых выплатах, осуществленных по договорам страхования по регионам Республики Казахстан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апреля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общей сумме по счетам и вкладам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счетам и вкладам клиентов-резидентов (RESDEP)</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5 числа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Статистика внешнего сектора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финансовых требованиях к нерезидентам и обязательствах перед ними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 (индекс 1-ПБ)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транспорта, полученных от нерезидентов (предоставленных нерезидентам)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 (индекс 2-ПБ)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железнодорожного транспорта, полученных от нерезидентов (предоставленных нерезидентам)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 (индекс 3-ПБ)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осуществленных от имени транспортных предприятий-нерезидентов</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 (индекс 4-ПБ)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предоставленных транспортным предприятиям-нерезидентам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 (индекс 5-ПБ)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внешних активах и обязательствах сектора государственного управления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 (индекс 7-ПБ)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транспорта, сопутствующих транспортировке и прочих международных операциях</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7"/>
          <w:p>
            <w:pPr>
              <w:spacing w:after="20"/>
              <w:ind w:left="20"/>
              <w:jc w:val="both"/>
            </w:pPr>
            <w:r>
              <w:rPr>
                <w:rFonts w:ascii="Times New Roman"/>
                <w:b w:val="false"/>
                <w:i w:val="false"/>
                <w:color w:val="000000"/>
                <w:sz w:val="20"/>
              </w:rPr>
              <w:t>
Отчет об услугах транспорта, сопутствующих транспортировке и прочих</w:t>
            </w:r>
          </w:p>
          <w:bookmarkEnd w:id="57"/>
          <w:p>
            <w:pPr>
              <w:spacing w:after="20"/>
              <w:ind w:left="20"/>
              <w:jc w:val="both"/>
            </w:pPr>
            <w:r>
              <w:rPr>
                <w:rFonts w:ascii="Times New Roman"/>
                <w:b w:val="false"/>
                <w:i w:val="false"/>
                <w:color w:val="000000"/>
                <w:sz w:val="20"/>
              </w:rPr>
              <w:t>
международных операциях" (индекс 8-ПБ)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финансовых требований к нерезидентам и обязательств перед ними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 (индекс 9-ПБ)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с нерезидентами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 (индекс 10-ПБ)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"общее страхование"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 (индекс 11-ПБ-ОС)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страховании (перестраховании) нерезидентов и перестраховании рисков у нерезидентов по отрасли "страхование жизни"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 (индекс 11-ПБ-СЖ)</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внешних государственных, гарантированных государством займах и займах, привлеченных под поручительство Республики Казахстан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 (индекс 14-ПБ)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международных операциях по ценным бумагам с нерезидентами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 (индекс 15-ПБ)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кредитах, выданных нерезидентам</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 (индекс 17-ПБ)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услугах железнодорожного, трубопроводного транспорта и передачи электроэнергии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трубопроводного транспорта и передачи электроэнергии (индекс 18-ПБ)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 (индекс ОПБ-1)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филиала НБ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Статистика национальных счетов</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статистические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освоении и погашении правительственных и гарантированных государством займов, займов под поручительство государства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 (индекс 1-ОПЗ)</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месяца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вкладах и текущих счетах в банках второго уровня</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счетам и вкладам клиентов-резидентов в региональном разрезе (RESDEP)</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ставках вознаграждения по межбанковским кредитам и депозитам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межбанковским активам и обязательствам (INTERBNK)</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кредитовании экономики банковским сектором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выданных займах и ставках вознаграждения по ним (LOANS)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на внутреннем валютном рынке</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внебиржевых операциях с иностранной валютой (OTC), итоги торгов КАSЕ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валового выпуска услуг центрального банка (из отчета о прибылях и убытках НБРК)</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валового выпуска услуг центрального банка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за декабрь, январь, февраль в течение 20 дней после подписания Председателем НБРК годовой консолидированной финансовой отчетности НБРК Информацию с марта по ноябрь в течение 30-35 день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рыночного, нерыночного выпуска и валовой добавленной стоимости услуг центрального банка (из отчета о прибылях и убытках НБРК)</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расчета рыночного, нерыночного выпуска и валовой добавленной стоимости услуг центрального банка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за декабрь, январь, февраль в течение 20 дней после подписания Председателем НБРК годовой консолидированной финансовой отчетности НБРК Информацию с марта по ноябрь в течение 30-35 день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покупке / продаже иностранной валюты обменными пунктами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обменных операциях, проведенных через обменные пункты (12-NIV_UB) Отчет о движении иностранной валюты и обменных операциях, проведенных через обменные пункты (13-NIV_UO)</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доходах и расходах по банкам второго уровня Республики Казахстан</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на балансовых и внебалансовых счетах (700-ND)</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5 числа второго месяца после отчетного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и остатках по государственным ценным бумагам Республики Казахстан по секторам и подсекторам экономики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и остатках по государственным ценным бумагам Республики Казахстан по секторам и подсекторам экономики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31 августа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операциях с негосударственными ценными бумагами по секторам экономики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Cводные сведения по операциям с негосударственными ценными бумагами по секторам экономики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31 августа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остатках негосударственных ценных бумаг по секторам экономики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сведения об остатках негосударственных ценных бумаг по секторам экономики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31 августа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 количестве наркозависимых лиц по видам психоактивных веществ - об оценочной численности секс работников - об оценочной численности людей, употребляющих инъекционные наркотики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заболеваниях и контингентах больных психическими и поведенческими расстройствами, вызванными употреблением психоактивных веществ (индекс 14-психоактив) Отчет о результатах лабораторного исследования крови методом иммуноферментного анализа на вирус иммунодефицита человека (индекс 2-ВИЧ) Отчет о заболеваниях и контингентах больных психическими и поведенческими расстройствами (индекс 13-ППР)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государственного, республиканского и местных (свод и в разрезе областей, городов республиканского значения и столицы) бюджетов</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государственного, республиканского и местных (свод и в разрезе областей, городов республиканского значения и столицы) бюджетов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день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поступлениях и расходах Национального фонда Республики Казахстан</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Национального фонда Республики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день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консолидированного бюджета</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консолидированного бюджета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день после отчетного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состоянию фонда компенсации потерпевшим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поступлениях и использовании фонда компенсации потерпевшим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день после отчетного квартала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государственных закупок в разрезе продукции</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"е-Минфин"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160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перечне предприятий в обезличенном виде с указанием размерности предпринимательства и видов экономической деятельности в разрезе регионов с данными по совокупному годовому доходу (СГД) и уплаченным налогам (УН) по каждому предприятию</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деклараций индивидуальных предпринимателей и юридических лиц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фактическом объеме оказанных услуг за счет трансфертов Фонду социального медицинского страхования на оплату услуг в рамках гарантированного объема бесплатной медицинской помощи (в разбивке по государственным и частным медицинским организациям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фактическому объему оказанных услуг за счет трансфертов социального медицинского страхования в разбивке по государственным и частным медицинским учреждениям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медицинского страхования"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коллективном туристском потреблении по функциям и уровням органов государственного управления</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туристское потребление по функциям и уровням органов государственного управления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МТС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зарегистрированных материалах досудебного расследования выявленных АФМ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изъятой контрафактной продукции в разрезе регионов (тенге), Количество изъятой контрафактной продукции в разрезе регионов Стоимость изъятых контрабандных товаров в разрезе регионов (тенге), Количество изъятой контрабандной продукции в разрезе регионов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изъятой продукции (по видам) в разрезе регионов. Сумма причиненного ущерба от вырубки дерева, ловли рыб и незаконной охоты в разрезе регионов</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контрольно-инспекционной деятельности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8"/>
          <w:p>
            <w:pPr>
              <w:spacing w:after="20"/>
              <w:ind w:left="20"/>
              <w:jc w:val="both"/>
            </w:pPr>
            <w:r>
              <w:rPr>
                <w:rFonts w:ascii="Times New Roman"/>
                <w:b w:val="false"/>
                <w:i w:val="false"/>
                <w:color w:val="000000"/>
                <w:sz w:val="20"/>
              </w:rPr>
              <w:t>
КЛХЖМ МЭПР РК,</w:t>
            </w:r>
          </w:p>
          <w:bookmarkEnd w:id="58"/>
          <w:p>
            <w:pPr>
              <w:spacing w:after="20"/>
              <w:ind w:left="20"/>
              <w:jc w:val="both"/>
            </w:pPr>
            <w:r>
              <w:rPr>
                <w:rFonts w:ascii="Times New Roman"/>
                <w:b w:val="false"/>
                <w:i w:val="false"/>
                <w:color w:val="000000"/>
                <w:sz w:val="20"/>
              </w:rPr>
              <w:t>
КРХ МСХ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поступлениях и расходах Фонда поддержки инфраструктуры образования</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9"/>
          <w:p>
            <w:pPr>
              <w:spacing w:after="20"/>
              <w:ind w:left="20"/>
              <w:jc w:val="both"/>
            </w:pPr>
            <w:r>
              <w:rPr>
                <w:rFonts w:ascii="Times New Roman"/>
                <w:b w:val="false"/>
                <w:i w:val="false"/>
                <w:color w:val="000000"/>
                <w:sz w:val="20"/>
              </w:rPr>
              <w:t>
Отчет о поступлениях и расходах Фонда поддержки инфраструктуры образования</w:t>
            </w:r>
          </w:p>
          <w:bookmarkEnd w:id="59"/>
          <w:p>
            <w:pPr>
              <w:spacing w:after="20"/>
              <w:ind w:left="20"/>
              <w:jc w:val="both"/>
            </w:pPr>
            <w:r>
              <w:rPr>
                <w:rFonts w:ascii="Times New Roman"/>
                <w:b w:val="false"/>
                <w:i w:val="false"/>
                <w:color w:val="000000"/>
                <w:sz w:val="20"/>
              </w:rPr>
              <w:t>
(форма 9-ФПИО)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поступлениях и расходах Специального государственного фонда</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0"/>
          <w:p>
            <w:pPr>
              <w:spacing w:after="20"/>
              <w:ind w:left="20"/>
              <w:jc w:val="both"/>
            </w:pPr>
            <w:r>
              <w:rPr>
                <w:rFonts w:ascii="Times New Roman"/>
                <w:b w:val="false"/>
                <w:i w:val="false"/>
                <w:color w:val="000000"/>
                <w:sz w:val="20"/>
              </w:rPr>
              <w:t>
Отчет о поступлениях и расходах Специального государственного фонда</w:t>
            </w:r>
          </w:p>
          <w:bookmarkEnd w:id="60"/>
          <w:p>
            <w:pPr>
              <w:spacing w:after="20"/>
              <w:ind w:left="20"/>
              <w:jc w:val="both"/>
            </w:pPr>
            <w:r>
              <w:rPr>
                <w:rFonts w:ascii="Times New Roman"/>
                <w:b w:val="false"/>
                <w:i w:val="false"/>
                <w:color w:val="000000"/>
                <w:sz w:val="20"/>
              </w:rPr>
              <w:t>
(форма 10-СГФ)</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КГИП МФ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день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ценностям, в том числе драгоценным металлам и камням, антиквариату и другим художественным предметам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день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Статистика жилищного фонда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зарегистрированных жилых домах и квартирах</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"Единый государственный кадастр недвижимости"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аварийности домов</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Методике по ведению и актуализации статистического регистра жилищного фонда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сведениях по благоустройству</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Соглашением о взаимодействии между БНС и АО "КазЦентр ЖКХ"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 ЖКХ"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Демографическая статистика</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1"/>
          <w:p>
            <w:pPr>
              <w:spacing w:after="20"/>
              <w:ind w:left="20"/>
              <w:jc w:val="both"/>
            </w:pPr>
            <w:r>
              <w:rPr>
                <w:rFonts w:ascii="Times New Roman"/>
                <w:b w:val="false"/>
                <w:i w:val="false"/>
                <w:color w:val="000000"/>
                <w:sz w:val="20"/>
              </w:rPr>
              <w:t>
об актовых записях гражданского состояния населения Республики Казахстан:</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 заключении брака;</w:t>
            </w:r>
          </w:p>
          <w:p>
            <w:pPr>
              <w:spacing w:after="20"/>
              <w:ind w:left="20"/>
              <w:jc w:val="both"/>
            </w:pPr>
            <w:r>
              <w:rPr>
                <w:rFonts w:ascii="Times New Roman"/>
                <w:b w:val="false"/>
                <w:i w:val="false"/>
                <w:color w:val="000000"/>
                <w:sz w:val="20"/>
              </w:rPr>
              <w:t>
- о расторжении брака.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"Записи актов гражданского состояния"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физических лицах для формирования статистических показателей по населению Республики Казахстан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"Физические лица"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информации из медицинских свидетельств о рождении, смерти и перинатальной смерти</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"Регистр прикрепленного населения"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учете миграции населения Республики Казахстан</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"Регистрационный пункт документирования и регистрации населения"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Раздел 2. Официальная статистическая информация, формируемая органами государственной статистики</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официальной статистической информации (публикации)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формирование информации</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(индекс статистической формы, другие официальные источники)</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официальной статистической информации (публикации) для пользователей</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 национальных счетов</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"Ресурсы - Использование" Республики Казахстан за 2024-2026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 2-услуги, 1-сх, 8-сх (услуги), 24-сх, 2-охота, 1-лес, 1-рыба, 1-ВТ, 2-транспорт, 2-ТР (вспомогательная деятельность), 1-связь, 2-связь, Соцфин, 1-услуги, 2-туризм, 3-информ, D 003, D 004, H-050, H-060, отчет об исполнении бюджета, таможенная статистика, отчеты о доходах и расходах по финансовому сектору, платежный баланс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"Затраты - Выпуск" Республики Казахстан за 2024-2026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таблицы "Ресурсы – Использование"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счета Республики Казахстан за 2024-2026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СНС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счет Республики Казахстан за 2023-2025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статистический бюллетень НБ РК, отчеты о финансовых операциях НБ РК, банков второго уровня, других финансовых организаций, данные НБ РК по микрокредитам, платежный баланс, отчеты Национального фонда Республики Казахстан, Центрального депозитария ценных бумаг, ГФСС, ФСМС, отчет об исполнении государственного бюджета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национального богатства Республики Казахстан за 2024- 2026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статистический сборник "Основные фонды Казахстана", статистический бюллетень НБ РК, отчеты о финансовых активах и финансовых обязательствах по банковской системе, о финансовых операциях других финансовых организаций, данные НБ РК по микрокредитам, платежный баланс, отчеты Национального фонда Республики Казахстан, ГФСС, ФСМС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счет туризма Республики Казахстан за 2023- 2025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2-услуги, Н-050, Н-060, 1-Т, Т-001,11, 2МП, 1-инвест, таблицы "Ресурсы – Использование"; административные источники: данные бюджета, Баланс международных услуг РК, данные МТС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счет туризма Республики Казахстан за 2023- 2025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2-услуги, Н-050, Н-060, 1-Т, Т-001,11, 2МП, 1-инвест, таблицы "Ресурсы – Использование"; административные источники: данные бюджета, Баланс международных услуг РК, данные МТС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системы природно-экономического учета Республики Казахстан за 2024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 1-инвест, 4-ОС, Отчет об исполнении государственного бюджета РК, Отчет о поступлениях и использовании Национального фонда РК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экономический индикатор по республике и в разрезе регионов (по шести базовым отраслям)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24-сх,2-сх, 3-сх, 1-лес,1-рыба,2-охота,1-П, 1-КС, 1-ИС, Д-004, 2-торговля, 1-транспорт,2-ТР (вспомогательная деятельность), 2-транспорт, административные данные КГД МФ РК по транспорту, 3-связь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14 мая, 15 июня, 15 июля, 14 августа, 15 сентября, 15 октября, 16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2024-2026 годы (оперативная)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месячной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февраля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февраля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2024-2026 годы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апреля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(с выделением доли нефтегазового сектора и ненаблюдаемой экономики) за 2024-2026 годы (уточненная)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 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2024-2026 годы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 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2024-2026 годы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2024-2026 годы с выделением ненаблюдаемой экономики (уточненная)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1-инвест, 1-ИС,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августа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августа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августа</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2024-2026 годы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24-сх, 29-сх, 1-сх, А-005, А-008, 8-сх (услуги), 1-П, 1-КС, 1-инвест, 1-ИС, 1-ВТ, 2-транспорт, 2-ТР (вспомогательная деятельность), 1-связь, 2-связь, 2-услуги, Соцфин,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квартал 2025-2027 года (оперативные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полугодие 2025-2027 года (оперативные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августа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августа</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9 месяцев 2025-2027 года (оперативные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2-торговля, 1-транспорт, 3-связь,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производства за 9 месяцев 2025-2026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9 месяцев 2025-2026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июля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Республики Казахстан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2-охота, 1-лес, 1-рыба, 1-сх, 24-сх, 29-сх, А-008, 1-П, 1-КС, 1-инвест, 1-ИС, 2-торговля, 1-транспорт, 3-связь, 2-услуги, 1-услуги, 1-Т, D 004,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2024-2026 год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2024-2026 год (уточненная)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годовой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августа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2024-2026 год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2024-2026 год (предварительная)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(на квартальной основе)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2024-2026 год (окончательная)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доходов за 9 месяцев 2025-2026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отчет об исполнении бюджета,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1 квартал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июля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1 полугодие 2025-2027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 методом конечного использования за 9 месяцев 2024-2026 года (отчетные данные)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2-услуги, 1-услуги, 1-ВТ, D 003, D 004, 1-Ц, 1-ТС, 1-связь, 2-связь, 3-связь, Т-001, 11-форма, Соцфин, отчет об исполнении бюджета, платежный баланс, таможенная статистика, отчеты о доходах и расходах по финансовому сектору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ВВП, 1-Т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(предварительная) - 29 апреля за 2024 год (уточненная) - 7 августа за 2024 год (окончательная) - 19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2025 год (предварительная) - 29 апреля за 2025 год (уточненная) - 7 августа за 2025 год (окончательная) - 21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2026 год (предварительная) - 29 апреля за 2026 год (уточненная) - 6 августа за 2026 год (окончательная) - 21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ВРП, 1-Т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(предварительная) - 8 мая за 2024 год (уточненная) - 29 августа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2024 год (окончательная) - 8 января за 2025 год (предварительная) - 8 мая за 2025 год (уточненная) - 31 августа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2025 год (окончательная) - 8 января за 2026 год (предварительная) - 10 мая за 2026 год (уточненная) - 31 августа</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по Республике Казахстан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ВВП, 1-Т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2024 года - 8 января за 1 квартал 2025 года - 4 июля за 1 полугодие 2025 года - 7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2025 года - 26 января за 1 квартал 2026 года - 7 июля за 1 полугодие 2026 года - 6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2026 года - 26 января за 1 квартал 2027 года - 7 июля за 1 полугодие 2027 года - 6 октября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разрезе регионов по видам экономической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расчетам показателей ВРП, 1-Т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2024 года - 20 января за 1 квартал 2025 года - 18 июля за 1 полугодие 2025 года - 17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2025 года - 5 февраля за 1 квартал 2026 года - 17 июля за 1 полугодие 2026 года - 16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9 месяцев 2026 года - 5 февраля за 1 квартал 2027 года - 19 июля за 1 полугодие 2027 года - 18 октября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и погашении правительственных и гарантированных государством займов, займов под поручительство государства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 1-ОПЗ</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 30 апреля, 30 июля, 30 октября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отчет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 14-ПБ, 1-ОПЗ</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 30 апреля, 30 июля, 30 октября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Статистика предприятий</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количества субъектов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и действующих индивидуальных предпринимателей в возрасте до 35 лет и юридических лиц собственниками (100%) которых являются лица в возрасте до 35 лет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сельскохозяйственной продукции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статистический 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21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21 июля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21 июля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и действующие юридические лица и филиалы с совместной формой собственности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и действующие юридические лица, филиалы и филиалы иностранных юридических лиц с иностранной формой собственности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14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14 июня, 15 июля, 15 августа, 15 сентября, 15 октября, 14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количества субъектов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юридических лиц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14 февраля, 14 марта, 15 апреля, 15 мая, 16 июня, 15 июля, 15 августа, 15 сентября, 15 октября, 14 ноября,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14 августа, 15 сентября, 15 октября, 16 ноября,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14 мая, 15 июня, 15 июля, 16 августа, 15 сентября, 15 октября, 15 ноября, 15 декабря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малого и среднего предпринимательства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15 апреля, 15 июля, 16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2"/>
          <w:p>
            <w:pPr>
              <w:spacing w:after="20"/>
              <w:ind w:left="20"/>
              <w:jc w:val="both"/>
            </w:pPr>
            <w:r>
              <w:rPr>
                <w:rFonts w:ascii="Times New Roman"/>
                <w:b w:val="false"/>
                <w:i w:val="false"/>
                <w:color w:val="000000"/>
                <w:sz w:val="20"/>
              </w:rPr>
              <w:t>
28 января,</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28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28 июля,</w:t>
            </w:r>
          </w:p>
          <w:p>
            <w:pPr>
              <w:spacing w:after="20"/>
              <w:ind w:left="20"/>
              <w:jc w:val="both"/>
            </w:pPr>
            <w:r>
              <w:rPr>
                <w:rFonts w:ascii="Times New Roman"/>
                <w:b w:val="false"/>
                <w:i w:val="false"/>
                <w:color w:val="000000"/>
                <w:sz w:val="20"/>
              </w:rPr>
              <w:t>
28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3"/>
          <w:p>
            <w:pPr>
              <w:spacing w:after="20"/>
              <w:ind w:left="20"/>
              <w:jc w:val="both"/>
            </w:pPr>
            <w:r>
              <w:rPr>
                <w:rFonts w:ascii="Times New Roman"/>
                <w:b w:val="false"/>
                <w:i w:val="false"/>
                <w:color w:val="000000"/>
                <w:sz w:val="20"/>
              </w:rPr>
              <w:t>
28 января, 28 апреля,</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28 июля,</w:t>
            </w:r>
          </w:p>
          <w:p>
            <w:pPr>
              <w:spacing w:after="20"/>
              <w:ind w:left="20"/>
              <w:jc w:val="both"/>
            </w:pPr>
            <w:r>
              <w:rPr>
                <w:rFonts w:ascii="Times New Roman"/>
                <w:b w:val="false"/>
                <w:i w:val="false"/>
                <w:color w:val="000000"/>
                <w:sz w:val="20"/>
              </w:rPr>
              <w:t>
28 октября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малого и среднего предпринимательства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15 апреля, 15 июля, 16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4"/>
          <w:p>
            <w:pPr>
              <w:spacing w:after="20"/>
              <w:ind w:left="20"/>
              <w:jc w:val="both"/>
            </w:pPr>
            <w:r>
              <w:rPr>
                <w:rFonts w:ascii="Times New Roman"/>
                <w:b w:val="false"/>
                <w:i w:val="false"/>
                <w:color w:val="000000"/>
                <w:sz w:val="20"/>
              </w:rPr>
              <w:t>
28 января,</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28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28 июля,</w:t>
            </w:r>
          </w:p>
          <w:p>
            <w:pPr>
              <w:spacing w:after="20"/>
              <w:ind w:left="20"/>
              <w:jc w:val="both"/>
            </w:pPr>
            <w:r>
              <w:rPr>
                <w:rFonts w:ascii="Times New Roman"/>
                <w:b w:val="false"/>
                <w:i w:val="false"/>
                <w:color w:val="000000"/>
                <w:sz w:val="20"/>
              </w:rPr>
              <w:t>
28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5"/>
          <w:p>
            <w:pPr>
              <w:spacing w:after="20"/>
              <w:ind w:left="20"/>
              <w:jc w:val="both"/>
            </w:pPr>
            <w:r>
              <w:rPr>
                <w:rFonts w:ascii="Times New Roman"/>
                <w:b w:val="false"/>
                <w:i w:val="false"/>
                <w:color w:val="000000"/>
                <w:sz w:val="20"/>
              </w:rPr>
              <w:t>
28 января, 28 апреля,</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28 июля,</w:t>
            </w:r>
          </w:p>
          <w:p>
            <w:pPr>
              <w:spacing w:after="20"/>
              <w:ind w:left="20"/>
              <w:jc w:val="both"/>
            </w:pPr>
            <w:r>
              <w:rPr>
                <w:rFonts w:ascii="Times New Roman"/>
                <w:b w:val="false"/>
                <w:i w:val="false"/>
                <w:color w:val="000000"/>
                <w:sz w:val="20"/>
              </w:rPr>
              <w:t>
28 октября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и среднее предпринимательство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 2-МП, 1-ПФ, 24-сх, 29-сх, А-005, А-008, 1-услуги</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и действующих субъектов МСП в Республике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6"/>
          <w:p>
            <w:pPr>
              <w:spacing w:after="20"/>
              <w:ind w:left="20"/>
              <w:jc w:val="both"/>
            </w:pPr>
            <w:r>
              <w:rPr>
                <w:rFonts w:ascii="Times New Roman"/>
                <w:b w:val="false"/>
                <w:i w:val="false"/>
                <w:color w:val="000000"/>
                <w:sz w:val="20"/>
              </w:rPr>
              <w:t>
15 января, 14 февраля,</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14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июня, </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ноября,</w:t>
            </w:r>
          </w:p>
          <w:p>
            <w:pPr>
              <w:spacing w:after="20"/>
              <w:ind w:left="20"/>
              <w:jc w:val="both"/>
            </w:pPr>
            <w:r>
              <w:rPr>
                <w:rFonts w:ascii="Times New Roman"/>
                <w:b w:val="false"/>
                <w:i w:val="false"/>
                <w:color w:val="000000"/>
                <w:sz w:val="20"/>
              </w:rPr>
              <w:t>
15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7"/>
          <w:p>
            <w:pPr>
              <w:spacing w:after="20"/>
              <w:ind w:left="20"/>
              <w:jc w:val="both"/>
            </w:pPr>
            <w:r>
              <w:rPr>
                <w:rFonts w:ascii="Times New Roman"/>
                <w:b w:val="false"/>
                <w:i w:val="false"/>
                <w:color w:val="000000"/>
                <w:sz w:val="20"/>
              </w:rPr>
              <w:t>
15 января,</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16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июня, </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ноября,</w:t>
            </w:r>
          </w:p>
          <w:p>
            <w:pPr>
              <w:spacing w:after="20"/>
              <w:ind w:left="20"/>
              <w:jc w:val="both"/>
            </w:pPr>
            <w:r>
              <w:rPr>
                <w:rFonts w:ascii="Times New Roman"/>
                <w:b w:val="false"/>
                <w:i w:val="false"/>
                <w:color w:val="000000"/>
                <w:sz w:val="20"/>
              </w:rPr>
              <w:t>
15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8"/>
          <w:p>
            <w:pPr>
              <w:spacing w:after="20"/>
              <w:ind w:left="20"/>
              <w:jc w:val="both"/>
            </w:pPr>
            <w:r>
              <w:rPr>
                <w:rFonts w:ascii="Times New Roman"/>
                <w:b w:val="false"/>
                <w:i w:val="false"/>
                <w:color w:val="000000"/>
                <w:sz w:val="20"/>
              </w:rPr>
              <w:t>
15 января,</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июня, </w:t>
            </w:r>
          </w:p>
          <w:p>
            <w:pPr>
              <w:spacing w:after="20"/>
              <w:ind w:left="20"/>
              <w:jc w:val="both"/>
            </w:pPr>
            <w:r>
              <w:rPr>
                <w:rFonts w:ascii="Times New Roman"/>
                <w:b w:val="false"/>
                <w:i w:val="false"/>
                <w:color w:val="000000"/>
                <w:sz w:val="20"/>
              </w:rPr>
              <w:t>
</w:t>
            </w:r>
            <w:r>
              <w:rPr>
                <w:rFonts w:ascii="Times New Roman"/>
                <w:b w:val="false"/>
                <w:i w:val="false"/>
                <w:color w:val="000000"/>
                <w:sz w:val="20"/>
              </w:rPr>
              <w:t>15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ноября,</w:t>
            </w:r>
          </w:p>
          <w:p>
            <w:pPr>
              <w:spacing w:after="20"/>
              <w:ind w:left="20"/>
              <w:jc w:val="both"/>
            </w:pPr>
            <w:r>
              <w:rPr>
                <w:rFonts w:ascii="Times New Roman"/>
                <w:b w:val="false"/>
                <w:i w:val="false"/>
                <w:color w:val="000000"/>
                <w:sz w:val="20"/>
              </w:rPr>
              <w:t>
15 декабря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Статистика сельского, лесного, охотничьего и рыбного хозяйства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13 февраля, 13 марта, 11 апреля, 13 мая, 13 июня, 11 июля, 13 августа, 12 сентября, 13 октября, 13 ноября, 12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13 февраля, 13 марта, 13 апреля, 13 мая, 12 июня, 13 июля, 13 августа, 11 сентября, 13 октября, 13 ноября, 11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13 апреля, 13 мая, 11 июня, 13 июля, 13 августа, 13 сентября, 13 октября, 12 ноября, 13 декабря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13 февраля, 13 марта, 11 апреля, 13 мая, 13 июня, 11 июля, 13 августа, 12 сентября, 13 октября, 13 ноября, 12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13 февраля, 13 марта, 13 апреля, 13 мая, 12 июня, 13 июля, 13 августа, 11 сентября, 13 октября, 13 ноября, 11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13 апреля, 13 мая, 11 июня, 13 июля, 13 августа, 13 сентября, 13 октября, 12 ноября, 13 декабря</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зерновых и бобовых культур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13 марта, 11 апреля, 13 мая, 13 июня, 11 июля, 12 августа, 12 сентября, 13 октября, 13 ноября, 12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9"/>
          <w:p>
            <w:pPr>
              <w:spacing w:after="20"/>
              <w:ind w:left="20"/>
              <w:jc w:val="both"/>
            </w:pPr>
            <w:r>
              <w:rPr>
                <w:rFonts w:ascii="Times New Roman"/>
                <w:b w:val="false"/>
                <w:i w:val="false"/>
                <w:color w:val="000000"/>
                <w:sz w:val="20"/>
              </w:rPr>
              <w:t>
13 февраля,</w:t>
            </w:r>
          </w:p>
          <w:bookmarkEnd w:id="69"/>
          <w:p>
            <w:pPr>
              <w:spacing w:after="20"/>
              <w:ind w:left="20"/>
              <w:jc w:val="both"/>
            </w:pPr>
            <w:r>
              <w:rPr>
                <w:rFonts w:ascii="Times New Roman"/>
                <w:b w:val="false"/>
                <w:i w:val="false"/>
                <w:color w:val="000000"/>
                <w:sz w:val="20"/>
              </w:rPr>
              <w:t>
13 марта, 13 апреля, 13 мая, 12 июня, 13 июля, 12 августа, 11 сентября, 13 октября, 13 ноября, 11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февраля, 12 марта, 12 апреля, 13 мая, 11 июня, 12 июля, 12 августа, 13 сентября, 13 октября, 12 ноября, 13 декабря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ИС ИСЖ</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апреля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животноводства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ИС ИСЖ</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апреля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апреля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развития рыболовства и аквакультуры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апреля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сельхозформирований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апреля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сельскохозяйственных культур под урожай отчетного года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данные сельскохозяйственного регистра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продукции (услуг) сельского, лесного и рыбного хозяйства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1-рыба, 1-лес, 2-охота, 8-сх (услуги)</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ресурсов и использования основных продуктов сельского хозяйства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(зерно), 3-сх (масличные), 1-рыба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августа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августа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семян масличных культур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0"/>
          <w:p>
            <w:pPr>
              <w:spacing w:after="20"/>
              <w:ind w:left="20"/>
              <w:jc w:val="both"/>
            </w:pPr>
            <w:r>
              <w:rPr>
                <w:rFonts w:ascii="Times New Roman"/>
                <w:b w:val="false"/>
                <w:i w:val="false"/>
                <w:color w:val="000000"/>
                <w:sz w:val="20"/>
              </w:rPr>
              <w:t>
14 января,</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14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июля,</w:t>
            </w:r>
          </w:p>
          <w:p>
            <w:pPr>
              <w:spacing w:after="20"/>
              <w:ind w:left="20"/>
              <w:jc w:val="both"/>
            </w:pPr>
            <w:r>
              <w:rPr>
                <w:rFonts w:ascii="Times New Roman"/>
                <w:b w:val="false"/>
                <w:i w:val="false"/>
                <w:color w:val="000000"/>
                <w:sz w:val="20"/>
              </w:rPr>
              <w:t>
13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1"/>
          <w:p>
            <w:pPr>
              <w:spacing w:after="20"/>
              <w:ind w:left="20"/>
              <w:jc w:val="both"/>
            </w:pPr>
            <w:r>
              <w:rPr>
                <w:rFonts w:ascii="Times New Roman"/>
                <w:b w:val="false"/>
                <w:i w:val="false"/>
                <w:color w:val="000000"/>
                <w:sz w:val="20"/>
              </w:rPr>
              <w:t>
14 января,</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14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июля,</w:t>
            </w:r>
          </w:p>
          <w:p>
            <w:pPr>
              <w:spacing w:after="20"/>
              <w:ind w:left="20"/>
              <w:jc w:val="both"/>
            </w:pPr>
            <w:r>
              <w:rPr>
                <w:rFonts w:ascii="Times New Roman"/>
                <w:b w:val="false"/>
                <w:i w:val="false"/>
                <w:color w:val="000000"/>
                <w:sz w:val="20"/>
              </w:rPr>
              <w:t>
14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2"/>
          <w:p>
            <w:pPr>
              <w:spacing w:after="20"/>
              <w:ind w:left="20"/>
              <w:jc w:val="both"/>
            </w:pPr>
            <w:r>
              <w:rPr>
                <w:rFonts w:ascii="Times New Roman"/>
                <w:b w:val="false"/>
                <w:i w:val="false"/>
                <w:color w:val="000000"/>
                <w:sz w:val="20"/>
              </w:rPr>
              <w:t>
14 января,</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14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июля,</w:t>
            </w:r>
          </w:p>
          <w:p>
            <w:pPr>
              <w:spacing w:after="20"/>
              <w:ind w:left="20"/>
              <w:jc w:val="both"/>
            </w:pPr>
            <w:r>
              <w:rPr>
                <w:rFonts w:ascii="Times New Roman"/>
                <w:b w:val="false"/>
                <w:i w:val="false"/>
                <w:color w:val="000000"/>
                <w:sz w:val="20"/>
              </w:rPr>
              <w:t>
14 октября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сельскохозяйственных культур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1-теплица</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сельскохозяйственных культур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1-теплица</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построек и сооружений сельскохозяйственного назначения у сельскохозяйственных производителей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данные сельскохозяйственного регистра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сельскохозяйственных кооперативов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охотничьих угодий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1-теплица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3"/>
          <w:p>
            <w:pPr>
              <w:spacing w:after="20"/>
              <w:ind w:left="20"/>
              <w:jc w:val="both"/>
            </w:pPr>
            <w:r>
              <w:rPr>
                <w:rFonts w:ascii="Times New Roman"/>
                <w:b w:val="false"/>
                <w:i w:val="false"/>
                <w:color w:val="000000"/>
                <w:sz w:val="20"/>
              </w:rPr>
              <w:t>
3 февраля,</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августа,</w:t>
            </w:r>
          </w:p>
          <w:p>
            <w:pPr>
              <w:spacing w:after="20"/>
              <w:ind w:left="20"/>
              <w:jc w:val="both"/>
            </w:pPr>
            <w:r>
              <w:rPr>
                <w:rFonts w:ascii="Times New Roman"/>
                <w:b w:val="false"/>
                <w:i w:val="false"/>
                <w:color w:val="000000"/>
                <w:sz w:val="20"/>
              </w:rPr>
              <w:t>
3 ноября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4"/>
          <w:p>
            <w:pPr>
              <w:spacing w:after="20"/>
              <w:ind w:left="20"/>
              <w:jc w:val="both"/>
            </w:pPr>
            <w:r>
              <w:rPr>
                <w:rFonts w:ascii="Times New Roman"/>
                <w:b w:val="false"/>
                <w:i w:val="false"/>
                <w:color w:val="000000"/>
                <w:sz w:val="20"/>
              </w:rPr>
              <w:t>
3 февраля,</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августа,</w:t>
            </w:r>
          </w:p>
          <w:p>
            <w:pPr>
              <w:spacing w:after="20"/>
              <w:ind w:left="20"/>
              <w:jc w:val="both"/>
            </w:pPr>
            <w:r>
              <w:rPr>
                <w:rFonts w:ascii="Times New Roman"/>
                <w:b w:val="false"/>
                <w:i w:val="false"/>
                <w:color w:val="000000"/>
                <w:sz w:val="20"/>
              </w:rPr>
              <w:t>
3 ноября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75"/>
          <w:p>
            <w:pPr>
              <w:spacing w:after="20"/>
              <w:ind w:left="20"/>
              <w:jc w:val="both"/>
            </w:pPr>
            <w:r>
              <w:rPr>
                <w:rFonts w:ascii="Times New Roman"/>
                <w:b w:val="false"/>
                <w:i w:val="false"/>
                <w:color w:val="000000"/>
                <w:sz w:val="20"/>
              </w:rPr>
              <w:t>
3 февраля,</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августа,</w:t>
            </w:r>
          </w:p>
          <w:p>
            <w:pPr>
              <w:spacing w:after="20"/>
              <w:ind w:left="20"/>
              <w:jc w:val="both"/>
            </w:pPr>
            <w:r>
              <w:rPr>
                <w:rFonts w:ascii="Times New Roman"/>
                <w:b w:val="false"/>
                <w:i w:val="false"/>
                <w:color w:val="000000"/>
                <w:sz w:val="20"/>
              </w:rPr>
              <w:t>
3 ноября</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Статистика промышленного производства и окружающей среды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1-П (кв), 1-П (год), 01-ИП (пром), D 004, 1-ЦП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76"/>
          <w:p>
            <w:pPr>
              <w:spacing w:after="20"/>
              <w:ind w:left="20"/>
              <w:jc w:val="both"/>
            </w:pPr>
            <w:r>
              <w:rPr>
                <w:rFonts w:ascii="Times New Roman"/>
                <w:b w:val="false"/>
                <w:i w:val="false"/>
                <w:color w:val="000000"/>
                <w:sz w:val="20"/>
              </w:rPr>
              <w:t>
17 января,</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ноября,</w:t>
            </w:r>
          </w:p>
          <w:p>
            <w:pPr>
              <w:spacing w:after="20"/>
              <w:ind w:left="20"/>
              <w:jc w:val="both"/>
            </w:pPr>
            <w:r>
              <w:rPr>
                <w:rFonts w:ascii="Times New Roman"/>
                <w:b w:val="false"/>
                <w:i w:val="false"/>
                <w:color w:val="000000"/>
                <w:sz w:val="20"/>
              </w:rPr>
              <w:t>
18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77"/>
          <w:p>
            <w:pPr>
              <w:spacing w:after="20"/>
              <w:ind w:left="20"/>
              <w:jc w:val="both"/>
            </w:pPr>
            <w:r>
              <w:rPr>
                <w:rFonts w:ascii="Times New Roman"/>
                <w:b w:val="false"/>
                <w:i w:val="false"/>
                <w:color w:val="000000"/>
                <w:sz w:val="20"/>
              </w:rPr>
              <w:t>
16 января,</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16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 17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ноября,</w:t>
            </w:r>
          </w:p>
          <w:p>
            <w:pPr>
              <w:spacing w:after="20"/>
              <w:ind w:left="20"/>
              <w:jc w:val="both"/>
            </w:pPr>
            <w:r>
              <w:rPr>
                <w:rFonts w:ascii="Times New Roman"/>
                <w:b w:val="false"/>
                <w:i w:val="false"/>
                <w:color w:val="000000"/>
                <w:sz w:val="20"/>
              </w:rPr>
              <w:t>
18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78"/>
          <w:p>
            <w:pPr>
              <w:spacing w:after="20"/>
              <w:ind w:left="20"/>
              <w:jc w:val="both"/>
            </w:pPr>
            <w:r>
              <w:rPr>
                <w:rFonts w:ascii="Times New Roman"/>
                <w:b w:val="false"/>
                <w:i w:val="false"/>
                <w:color w:val="000000"/>
                <w:sz w:val="20"/>
              </w:rPr>
              <w:t>
15 января,</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ноября,</w:t>
            </w:r>
          </w:p>
          <w:p>
            <w:pPr>
              <w:spacing w:after="20"/>
              <w:ind w:left="20"/>
              <w:jc w:val="both"/>
            </w:pPr>
            <w:r>
              <w:rPr>
                <w:rFonts w:ascii="Times New Roman"/>
                <w:b w:val="false"/>
                <w:i w:val="false"/>
                <w:color w:val="000000"/>
                <w:sz w:val="20"/>
              </w:rPr>
              <w:t>
17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1-П (кв), 1-П (год), 01-ИП (пром), D 004, 1-ЦП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79"/>
          <w:p>
            <w:pPr>
              <w:spacing w:after="20"/>
              <w:ind w:left="20"/>
              <w:jc w:val="both"/>
            </w:pPr>
            <w:r>
              <w:rPr>
                <w:rFonts w:ascii="Times New Roman"/>
                <w:b w:val="false"/>
                <w:i w:val="false"/>
                <w:color w:val="000000"/>
                <w:sz w:val="20"/>
              </w:rPr>
              <w:t>
17 января,</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17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ноября,</w:t>
            </w:r>
          </w:p>
          <w:p>
            <w:pPr>
              <w:spacing w:after="20"/>
              <w:ind w:left="20"/>
              <w:jc w:val="both"/>
            </w:pPr>
            <w:r>
              <w:rPr>
                <w:rFonts w:ascii="Times New Roman"/>
                <w:b w:val="false"/>
                <w:i w:val="false"/>
                <w:color w:val="000000"/>
                <w:sz w:val="20"/>
              </w:rPr>
              <w:t>
18 декабря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0"/>
          <w:p>
            <w:pPr>
              <w:spacing w:after="20"/>
              <w:ind w:left="20"/>
              <w:jc w:val="both"/>
            </w:pPr>
            <w:r>
              <w:rPr>
                <w:rFonts w:ascii="Times New Roman"/>
                <w:b w:val="false"/>
                <w:i w:val="false"/>
                <w:color w:val="000000"/>
                <w:sz w:val="20"/>
              </w:rPr>
              <w:t>
16 января,</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16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ноября,</w:t>
            </w:r>
          </w:p>
          <w:p>
            <w:pPr>
              <w:spacing w:after="20"/>
              <w:ind w:left="20"/>
              <w:jc w:val="both"/>
            </w:pPr>
            <w:r>
              <w:rPr>
                <w:rFonts w:ascii="Times New Roman"/>
                <w:b w:val="false"/>
                <w:i w:val="false"/>
                <w:color w:val="000000"/>
                <w:sz w:val="20"/>
              </w:rPr>
              <w:t>
18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81"/>
          <w:p>
            <w:pPr>
              <w:spacing w:after="20"/>
              <w:ind w:left="20"/>
              <w:jc w:val="both"/>
            </w:pPr>
            <w:r>
              <w:rPr>
                <w:rFonts w:ascii="Times New Roman"/>
                <w:b w:val="false"/>
                <w:i w:val="false"/>
                <w:color w:val="000000"/>
                <w:sz w:val="20"/>
              </w:rPr>
              <w:t>
15 января,</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15 февраля,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августа,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сентября,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ноября,</w:t>
            </w:r>
          </w:p>
          <w:p>
            <w:pPr>
              <w:spacing w:after="20"/>
              <w:ind w:left="20"/>
              <w:jc w:val="both"/>
            </w:pPr>
            <w:r>
              <w:rPr>
                <w:rFonts w:ascii="Times New Roman"/>
                <w:b w:val="false"/>
                <w:i w:val="false"/>
                <w:color w:val="000000"/>
                <w:sz w:val="20"/>
              </w:rPr>
              <w:t>
17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 остатки продукции на предприятиях промышленности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января, 25 апреля, 25 июля, 28 октября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2"/>
          <w:p>
            <w:pPr>
              <w:spacing w:after="20"/>
              <w:ind w:left="20"/>
              <w:jc w:val="both"/>
            </w:pPr>
            <w:r>
              <w:rPr>
                <w:rFonts w:ascii="Times New Roman"/>
                <w:b w:val="false"/>
                <w:i w:val="false"/>
                <w:color w:val="000000"/>
                <w:sz w:val="20"/>
              </w:rPr>
              <w:t>
26 января,</w:t>
            </w:r>
          </w:p>
          <w:bookmarkEnd w:id="82"/>
          <w:p>
            <w:pPr>
              <w:spacing w:after="20"/>
              <w:ind w:left="20"/>
              <w:jc w:val="both"/>
            </w:pPr>
            <w:r>
              <w:rPr>
                <w:rFonts w:ascii="Times New Roman"/>
                <w:b w:val="false"/>
                <w:i w:val="false"/>
                <w:color w:val="000000"/>
                <w:sz w:val="20"/>
              </w:rPr>
              <w:t>
27апреля, 27 июля, 28 октября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26 апреля, 26 июля, 27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01-ИП (пром), D 004, 1-ЦП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промышленности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01-ИП (пром), D 004, 1-ЦП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состоянии охраны атмосферного воздуха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затратах на охрану окружающей среды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июля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с коммунальными отходами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 2-отходы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работе сооружений систем водоснабжения и водоотведения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земель и распределении их по категориям, собственникам земельных участков, землепользователям и угодьям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орошаемых земель и распределении их по категориям, собственникам земельных участков, землепользователям и угодьям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лесовозобновлении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числа месяца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лесхоз</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апреля, 20 июля, 20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20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апреля, 20 июля, 20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ООПТ</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и 10 июля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забора, использования и водоотведения вод по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КРОИВР МВРИ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 запросе, но не ранее 1 апреля года, следующего за отчетным</w:t>
            </w:r>
          </w:p>
        </w:tc>
      </w:tr>
      <w:tr>
        <w:trPr>
          <w:trHeight w:val="30" w:hRule="atLeast"/>
        </w:trPr>
        <w:tc>
          <w:tcPr>
            <w:tcW w:w="0" w:type="auto"/>
            <w:gridSpan w:val="1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Статистика энергетики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 Республики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августа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 Республики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августа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Статистика инвестиций и строительства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февраля, 17 марта, 17 апреля, 16 мая, 17 июня, 17 июля, 18 августа, 18 сентября, 17 октября, 18 ноября, 19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83"/>
          <w:p>
            <w:pPr>
              <w:spacing w:after="20"/>
              <w:ind w:left="20"/>
              <w:jc w:val="both"/>
            </w:pPr>
            <w:r>
              <w:rPr>
                <w:rFonts w:ascii="Times New Roman"/>
                <w:b w:val="false"/>
                <w:i w:val="false"/>
                <w:color w:val="000000"/>
                <w:sz w:val="20"/>
              </w:rPr>
              <w:t>
16 января,</w:t>
            </w:r>
          </w:p>
          <w:bookmarkEnd w:id="83"/>
          <w:p>
            <w:pPr>
              <w:spacing w:after="20"/>
              <w:ind w:left="20"/>
              <w:jc w:val="both"/>
            </w:pPr>
            <w:r>
              <w:rPr>
                <w:rFonts w:ascii="Times New Roman"/>
                <w:b w:val="false"/>
                <w:i w:val="false"/>
                <w:color w:val="000000"/>
                <w:sz w:val="20"/>
              </w:rPr>
              <w:t>
16 февраля, 17 марта, 17 апреля, 18 мая, 17 июня, 17 июля, 17 августа, 17 сентября, 16 октября, 17 ноября, 21 декабря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84"/>
          <w:p>
            <w:pPr>
              <w:spacing w:after="20"/>
              <w:ind w:left="20"/>
              <w:jc w:val="both"/>
            </w:pPr>
            <w:r>
              <w:rPr>
                <w:rFonts w:ascii="Times New Roman"/>
                <w:b w:val="false"/>
                <w:i w:val="false"/>
                <w:color w:val="000000"/>
                <w:sz w:val="20"/>
              </w:rPr>
              <w:t>
18 января,</w:t>
            </w:r>
          </w:p>
          <w:bookmarkEnd w:id="84"/>
          <w:p>
            <w:pPr>
              <w:spacing w:after="20"/>
              <w:ind w:left="20"/>
              <w:jc w:val="both"/>
            </w:pPr>
            <w:r>
              <w:rPr>
                <w:rFonts w:ascii="Times New Roman"/>
                <w:b w:val="false"/>
                <w:i w:val="false"/>
                <w:color w:val="000000"/>
                <w:sz w:val="20"/>
              </w:rPr>
              <w:t>
16 февраля, 17 марта, 16 апреля, 17 мая, 17 июня, 16 июля, 17 августа, 17 сентября, 18 октября, 17 ноября, 20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февраля, 17 марта, 17 апреля, 16 мая, 17 июня, 17 июля, 18 августа, 18 сентября, 17 октября, 18 ноября, 19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85"/>
          <w:p>
            <w:pPr>
              <w:spacing w:after="20"/>
              <w:ind w:left="20"/>
              <w:jc w:val="both"/>
            </w:pPr>
            <w:r>
              <w:rPr>
                <w:rFonts w:ascii="Times New Roman"/>
                <w:b w:val="false"/>
                <w:i w:val="false"/>
                <w:color w:val="000000"/>
                <w:sz w:val="20"/>
              </w:rPr>
              <w:t>
16 января,</w:t>
            </w:r>
          </w:p>
          <w:bookmarkEnd w:id="85"/>
          <w:p>
            <w:pPr>
              <w:spacing w:after="20"/>
              <w:ind w:left="20"/>
              <w:jc w:val="both"/>
            </w:pPr>
            <w:r>
              <w:rPr>
                <w:rFonts w:ascii="Times New Roman"/>
                <w:b w:val="false"/>
                <w:i w:val="false"/>
                <w:color w:val="000000"/>
                <w:sz w:val="20"/>
              </w:rPr>
              <w:t>
16 февраля, 17 марта, 17 апреля, 18 мая, 17 июня, 17 июля, 17 августа, 17 сентября, 16 октября, 17 ноября, 21 декабря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6"/>
          <w:p>
            <w:pPr>
              <w:spacing w:after="20"/>
              <w:ind w:left="20"/>
              <w:jc w:val="both"/>
            </w:pPr>
            <w:r>
              <w:rPr>
                <w:rFonts w:ascii="Times New Roman"/>
                <w:b w:val="false"/>
                <w:i w:val="false"/>
                <w:color w:val="000000"/>
                <w:sz w:val="20"/>
              </w:rPr>
              <w:t>
18 января,</w:t>
            </w:r>
          </w:p>
          <w:bookmarkEnd w:id="86"/>
          <w:p>
            <w:pPr>
              <w:spacing w:after="20"/>
              <w:ind w:left="20"/>
              <w:jc w:val="both"/>
            </w:pPr>
            <w:r>
              <w:rPr>
                <w:rFonts w:ascii="Times New Roman"/>
                <w:b w:val="false"/>
                <w:i w:val="false"/>
                <w:color w:val="000000"/>
                <w:sz w:val="20"/>
              </w:rPr>
              <w:t>
16 февраля, 17 марта, 16 апреля, 17 мая, 17 июня, 16 июля, 17 августа, 17 сентября, 18 октября, 17 ноября, 20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инвестициях в основной капитал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(малые), 2-КС, 1-ИС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18 февраля, 18 марта, 17 апреля, 16 мая, 17 июня, 17 июля, 18 августа, 17 сентября, 17 октября, 18 ноября, 18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17 февраля, 18 марта, 17 апреля, 18 мая, 17 июня, 17 июля, 18 августа, 17 сентября, 16 октября, 18 ноября, 18 декабря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17 февраля, 18 марта, 16 апреля, 17 мая, 17 июня, 16 июля, 16 августа, 17 сентября, 18 октября, 18 ноября, 17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(малые), 2-КС, 1-ИС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18 февраля, 18 марта, 17 апреля, 16 мая, 17 июня, 17 июля, 18 августа, 17 сентября, 17 октября, 18 ноября, 18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17 февраля, 18 марта, 17 апреля, 18 мая, 17 июня, 17 июля, 18 августа, 17 сентября, 16 октября, 18 ноября, 18 декабря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17 февраля, 18 марта, 16 апреля, 17 мая, 17 июня, 16 июля, 16 августа, 17 сентября, 18 октября, 18 ноября, 17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вводе в эксплуатацию мощностей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 25 апреля, 25 июля, 24 октября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24 апреля, 24 июля, 23 октября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26 апреля, 26 июля, 25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выполнении строительных работ и вводе в эксплуатацию объектов в Республике Казахстан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 внутренней торговли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торговых рынках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товарных бирж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13 мая, 12 июня, 13 июля, 12 августа, 14 сентября, 12 октября, 12 ноября, 14 декабря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внутренней торговле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13 мая, 12 июня, 13 июля, 12 августа, 14 сентября, 12 октября, 12 ноября, 14 декабря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товаров и услуг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электронной коммерции в Республике Казахстан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Статистика внешней и взаимной торговли, товарных рынков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внешней торговле и взаимной торговле товарами с государствами-членами Евразийского экономического союза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взаимной торговли Республики Казахстан со странами ЕАЭС по областям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внешней торговли Республики Казахстан по странам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 со странами ЕАЭС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Абай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Акмолинская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Актюбинская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Алматинская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Атырауская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Восточно-Казахстанская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Жамбылская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Жетісу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Западно-Казахстанская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Карагандинская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Костанайская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Кызылординская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Мангистауская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Павлодарская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Северо-Казахстанская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Туркестанская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Алматы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Астана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Шымкент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Ұлытау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со странами ЕАЭС по 4, 6, 10 знакам ТН ВЭД ЕАЭС в разрезе "страна-товар"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со странами ЕАЭС по 4, 6, 10 знакам ТН ВЭД ЕАЭС в разрезе "товар-страна"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по мясу и мясопродуктам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товаров Республики Казахстан по 4, 6, 10 знакам ТН ВЭД ЕАЭС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 Республики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 оборот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взаимной торговли Республики Казахстан со странами ЕАЭС по областям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внешней торговли Республики Казахстан по странам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экспорта и импорта Республики Казахстан по основным товарным группам со странами ЕАЭС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Абай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Акмолинская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Актюбинская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Алматинская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Атырауская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Восточно-Казахстанская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Жамбылская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Жетісу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Западно-Казахстанская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Карагандинская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Костанайская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Кызылординская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Мангистауская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Павлодарская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Северо-Казахстанская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Туркестанская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Алматы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Астана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г. Шымкент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в разрезе областей. Ұлытау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со странами ЕАЭС по 4, 6, 10 знакам ТН ВЭД ЕАЭС в разрезе "страна-товар"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со странами ЕАЭС по 4, 6, 10 знакам ТН ВЭД ЕАЭС в разрезе "товар-страна"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Республики Казахстан по мясу и мясопродуктам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товаров РК по 4, 6, 10 знакам ТН ВЭД ЕАЭС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(мес), 24-СХ, 1-ТС, данные КГД МФ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февраля, 20 марта, 21 апреля, 20 мая, 20 июня, 21 июля, 20 августа, 22 сентября, 20 октября, 20 ноября, 22 декабря</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 февраля, 20 марта, 20 апреля, 20 мая, 22 июня, 20 июля, 20 августа, 21 сентября, 20 октября, 20 ноября, 21 декабря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22 февраля, 19 марта, 20 апреля, 20 мая, 21 июня, 20 июля, 20 августа, 20 сентября, 20 октября, 22 ноября, 20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использование отдельных видов продукции (товаров) и сырья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(год), 24-СХ, 1-ТС, данные КГД МФ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ноября</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ноября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высокотехнологичной продукции в разрезе регионов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данные КГД МФ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июля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Статистика транспорта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12 мая, 12 июня, 13 июля, 12 августа, 14 сентября, 12 октября, 12 ноября, 14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транспорта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12 мая, 12 июня, 13 июля, 12 августа, 14 сентября, 12 октября, 12 ноября, 14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количестве автотранспортных средств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базы МВД РК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17 февраля, 17 марта, 15 апреля, 15 мая, 16 июня, 15 июля, 15 августа, 15 сентября, 15 октября, 17 ноября, 15 декабря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16 февраля, 16 марта, 15 апреля, 15 мая, 15 июня, 15 июля, 17 августа, 15 сентября, 15 октября, 16 ноября, 15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февраля, 15 марта, 15 апреля, 17 мая, 15 июня, 15 июля, 16 августа, 15 сентября, 15 октября, 15 ноября, 15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продукции и услугах транспорта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 2-ТР (вспомогательная деятельность)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Статистика информационно-коммуникационных технологий и связи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12 мая, 12 июня, 13 июля, 12 августа, 14 сентября, 12 октября, 12 ноября, 14 декабря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 12 февраля, 12 марта, 14 апреля, 12 мая, 12 июня, 14 июля, 12 августа, 12 сентября, 13 октября, 12 ноября, 12 декабря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13 апреля, 12 мая, 12 июня, 13 июля, 12 августа, 14 сентября, 12 октября, 12 ноября, 14 декабря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12 февраля, 12 марта, 12 апреля, 12 мая, 14 июня, 12 июля, 12 августа, 13 сентября, 12 октября, 12 ноября, 13 декабря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информационно-коммуникационных технологий на предприятиях Республики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апреля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использовании домашними хозяйствами информационно-коммуникационных технологий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предприятий связи, почтовой и курьерской деятельности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 2-связь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 услуг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29 мая, 29 августа, 28 ноября</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28 августа, 30 ноября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 31 мая, 27 августа, 29 ноября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лизинговой деятельности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мая</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услуг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объемах оказанных IT- услуг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Статистика культуры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 1-кино (2025), Е-кино (2026-2027)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и музеев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кинематографических организаций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7"/>
          <w:p>
            <w:pPr>
              <w:spacing w:after="20"/>
              <w:ind w:left="20"/>
              <w:jc w:val="both"/>
            </w:pPr>
            <w:r>
              <w:rPr>
                <w:rFonts w:ascii="Times New Roman"/>
                <w:b w:val="false"/>
                <w:i w:val="false"/>
                <w:color w:val="000000"/>
                <w:sz w:val="20"/>
              </w:rPr>
              <w:t>
1-кино (2025)</w:t>
            </w:r>
          </w:p>
          <w:bookmarkEnd w:id="87"/>
          <w:p>
            <w:pPr>
              <w:spacing w:after="20"/>
              <w:ind w:left="20"/>
              <w:jc w:val="both"/>
            </w:pPr>
            <w:r>
              <w:rPr>
                <w:rFonts w:ascii="Times New Roman"/>
                <w:b w:val="false"/>
                <w:i w:val="false"/>
                <w:color w:val="000000"/>
                <w:sz w:val="20"/>
              </w:rPr>
              <w:t>
Е-кино (2026-2027)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культурно-досуговых и концертных организаций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парков развлечений и отдыха, зоопарков и океанариума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театров и цирков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Статистика туризма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мест размещения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10 июня, 4 сентября, 2 декабря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8"/>
          <w:p>
            <w:pPr>
              <w:spacing w:after="20"/>
              <w:ind w:left="20"/>
              <w:jc w:val="both"/>
            </w:pPr>
            <w:r>
              <w:rPr>
                <w:rFonts w:ascii="Times New Roman"/>
                <w:b w:val="false"/>
                <w:i w:val="false"/>
                <w:color w:val="000000"/>
                <w:sz w:val="20"/>
              </w:rPr>
              <w:t>
1 апреля,</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сентября,</w:t>
            </w:r>
          </w:p>
          <w:p>
            <w:pPr>
              <w:spacing w:after="20"/>
              <w:ind w:left="20"/>
              <w:jc w:val="both"/>
            </w:pPr>
            <w:r>
              <w:rPr>
                <w:rFonts w:ascii="Times New Roman"/>
                <w:b w:val="false"/>
                <w:i w:val="false"/>
                <w:color w:val="000000"/>
                <w:sz w:val="20"/>
              </w:rPr>
              <w:t>
2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расходах домашних хозяйств на поездки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апреля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апреля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выборочном обследовании въездных посетителей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Статистика труда и занятости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работников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заработная плата работников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движение рабочей силы на предприятиях Республики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12 августа, 10 ноября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по труду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 заработная плата работников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рабочей силы и использование календарного фонда времени наемными работниками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затрат на содержание рабочей силы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и оплата труда по формам собственности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стоимости труда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июня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июня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занятых во вредных и других неблагоприятных условиях труда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заработной платы работников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октября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октября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октября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по основным профессиям и должностям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октября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октября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заработной платы работников по формам собственности и размерности предприятий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октября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октября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наемных работников (с учетом малых предприятий, занимающихся предпринимательской деятельностью)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(квартал), 2-МП (квартал)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29 сентября, 29 декабря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 29 июня, 28 сентября, 28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марта, 28 июня, 27 сентября, 27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наемных работников (с учетом малых предприятий, занимающихся предпринимательской деятельностью)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(год), 2-МП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июля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на рынке труда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февраля, 14 мая, 14 августа, 14 ноября, 1 апреля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14 мая, 14 августа, 13 ноября, 31 марта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февраля, 14 мая, 13 августа, 12 ноября, 1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13 мая, 13 августа, 13 ноября, 31 марта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февраля, 13 мая, 13 августа, 12 ноября. 30 марта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февраля, 13 мая, 12 августа, 11 ноября 31 марта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неформально занятого населения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показатели измерения достойного труда в Республике Казахстан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февраля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индикаторы рынка труда по регионам Казахстана в разрезе районов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ситуации на рынке труда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 1-Т (трудоустройство)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11 февраля, 11 марта, 11 апреля, 12 мая, 10 июня, 10 июля, 11 августа, 10 сентября, 10 октября, 10 ноября, 10 декабря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11 февраля, 11 марта, 10 апреля, 11 мая, 10 июня, 10 июля, 10 августа, 10 сентября, 12 октября, 10 ноября, 10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11 февраля, 11 марта, 12 апреля, 11 мая, 11 июня, 12 июля, 11 августа, 10 сентября, 11 октября, 11 ноября, 10 декабря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Статистика цен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января, 3 февраля, 3 марта, 1 апреля, 2 мая, 2 июня, 1 июля, 1 августа, 2 сентября, 1 октября, 3 ноября, 1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2 февраля, 2 марта, 1 апреля, 4 мая, 1 июня, 1 июля, 3 августа, 1 сентября, 1 октября, 2 ноября, 1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1 февраля, 1 марта, 1 апреля, 4 мая, 1 июня, 1 июля, 2 августа, 1 сентября, 1 октября, 1 ноября, 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потребительских цен и производные показатели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7 февраля, 7 марта, 8 апреля, 6 мая, 9 июня, 8 июля, 8 августа, 8 сентября, 8 октября, 7 ноября, 8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9 февраля, 10 марта, 8 апреля, 12 мая, 8 июня, 8 июля, 10 августа, 8 сентября, 8 октября, 9 ноября, 8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8 февраля, 9 марта, 8 апреля, 11 мая, 8 июня, 8 июля, 9 августа, 8 сентября, 8 октября, 8 ноября, 8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Розничные цены на отдельные товары и услуги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10 февраля, 11 марта, 9 апреля, 12 мая, 9 июня, 9 июля, 11 августа, 9 сентября, 9 октября, 10 ноября, 9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9 февраля, 10 марта, 9 апреля, 12 мая, 9 июня, 9 июля, 10 августа, 9 сентября, 9 октября, 9 ноября, 9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9 февраля, 9 марта, 9 апреля, 11 мая, 9 июня, 9 июля, 9 августа, 9 сентября, 11 октября, 9 ноября, 9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на рынке жилья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 1-ЦРЖэ</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10 февраля, 11 марта, 9 апреля, 12 мая, 9 июня, 9 июля, 11 августа, 9 сентября, 9 октября, 10 ноября, 9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января, 9 февраля, 10 марта, 9 апреля, 12 мая, 9 июня, 9 июля, 10 августа, 9 сентября, 9 октября, 9 ноября, 9 декабря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9 февраля, 9 марта, 9 апреля, 11 мая, 9 июня, 9 июля, 9 августа, 9 сентября, 11 октября, 9 ноября, 9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и средние цены на социально-значимые продовольственные товары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неделю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производителей промышленной продукции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7 февраля, 6 марта, 7 апреля, 6 мая, 5 июня, 8 июля, 5 августа, 5 сентября, 6 октября, 5 ноября, 5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6 февраля, 6 марта, 7 апреля, 5 мая, 5 июня, 7 июля, 5 августа, 7 сентября, 5 октября, 5 ноября, 7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8 февраля, 5 марта, 7 апреля, 5 мая, 7 июня, 5 июля, 5 августа, 6 сентября, 5 октября, 5 ноября, 6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индекс цен производителей промышленной продукции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11 февраля, 11 марта, 10 апреля, 12 мая, 10 июня, 10 июля, 11 августа, 10 сентября, 10 октября, 10 ноября, 10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января, 10 февраля, 10 марта, 10 апреля, 12 мая, 10 июня, 10 июля, 10 августа, 10 сентября, 12 октября, 10 ноября, 10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января, 10 февраля, 10 марта, 12 апреля, 10 мая, 10 июня, 12 июля, 10 августа, 10 сентября, 11 октября, 10 ноября, 10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оптовых продаж товаров, продукции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10 февраля, 7 марта, 8 апреля, 8 мая, 9 июня, 8 июля, 7 августа, 8 сентября, 7 октября, 7 ноября, 8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10 февраля, 10 марта, 7 апреля, 8 мая, 8 июня, 7 июля, 7 августа, 7 сентября, 7 октября, 9 ноября, 7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января, 9 февраля, 9 марта, 8 апреля, 10 мая, 7 июня, 7 июля, 9 августа, 7 сентября, 7 октября, 8 ноября, 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услуги почтовые, курьерские и связи для юридических лиц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1-тариф (курьер), 1-тариф (связь)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февраля, 5 марта, 4 апреля, 5 мая, 3 июня, 3 июля, 4 августа, 3 сентября, 3 октября, 4 ноября, 3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услуги почтовые, курьерские и связи для юридических лиц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курьер), 1-тариф (связь)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5 февраля, 4 марта, 3 апреля, 5 мая, 3 июня, 3 июля, 4 августа, 3 сентября, 5 октября, 3 ноября, 3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5 февраля, 4 марта, 5 апреля, 4 мая, 3 июня, 5 июля, 3 августа, 3 сентября, 4 октября, 3 ноября, 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перевозку грузов всеми видами транспорта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 воздушный, автомобильный, трубопроводный, внутренний водный, морской)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февраля, 4 марта, 3 апреля, 2 мая, 2 июня, 1 июля, 1 августа, 2 сентября, 1 октября, 3 ноября, 1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тарифов на перевозку грузов всеми видами транспорта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(грузы)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3 февраля, 2 марта, 3 апреля, 4 мая, 1 июня, 1 июля, 3 августа, 1 сентября, 1 октября, 2 ноября, 1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3 февраля, 2 марта, 2 апреля, 4 мая, 1 июня, 1 июля, 2 августа, 1 сентября, 1 октября, 1 ноября, 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производителей на услуги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января, 25 апреля, 25 июля, 28 октября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27 апреля, 27 июля, 27 октября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26 апреля, 26 июля, 26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экспортных поставок и импортных поступлений товаров, продукции Республики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данные КГД МФ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17 февраля, 18 марта, 17 апреля, 16 мая, 16 июня, 16 июля, 18 августа, 16 сентября, 16 октября, 17 ноября, 18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16 февраля, 18 марта, 16 апреля, 18 мая, 16 июня, 16 июля, 17 августа, 16 сентября, 16 октября, 16 ноября, 17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16 февраля, 18 марта, 16 апреля, 17 мая, 16 июня, 16 июля, 16 августа, 16 сентября, 18 октября, 16 ноября, 17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строительстве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7 февраля, 6 марта, 7 апреля, 6 мая, 5 июня, 8 июля, 5 августа, 5 сентября, 6 октября, 5 ноября, 5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9 февраля, 6 марта, 7 апреля, 6 мая, 5 июня, 7 июля, 5 августа, 7 сентября, 5 октября, 5 ноября, 7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8 февраля, 5 марта, 7 апреля, 6 мая, 7 июня, 5 июля, 6 августа, 6 сентября, 6 октября, 5 ноября, 6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и цены в сельском хозяйстве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5 февраля, 5 марта, 7 апреля, 5 мая, 5 июня, 8 июля, 5 августа, 5 сентября, 6 октября, 5 ноября, 5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5 февраля, 5 марта, 6 апреля, 5 мая, 5 июня, 7 июля, 5 августа, 7 сентября, 5 октября, 5 ноября, 7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5 февраля, 5 марта, 5 апреля, 6 мая, 7 июня, 5 июля, 5 августа, 6 сентября, 5 октября, 5 ноября, 6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цен на продукцию лесного и рыбного хозяйства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 1-ЦП (рыба)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января 17 апреля, 17 июля, 17 октября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 17 апреля, 17 июля, 19 октября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19 апреля, 19 июля, 18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аренды коммерческой недвижимости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15 апреля, 15 июля, 15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цены на продукцию сельского хозяйства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реализации производителями (поставщиками) и приобретения строительными организациями строительных материалов в Республике Казахстан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 2-СМИО</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числа после отчетного периода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Структурная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крупных и средних предприятий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малых предприятий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национальных компаний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18 июня, 23 сентября, 23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18 июня, 23 сентября,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предприятий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национальных компаний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июня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июня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увеличения стоимости основных средств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фонды Казахстана за 2020-2024гг.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 24-СХ, 1-ИС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октября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октября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октября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Статистика конъюнктурного обследования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активность предприятий Казахстана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активность предприятий Казахстана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Демографическая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11 августа, 11 ноября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движение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12 мая, 11 августа, 11 ноября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февраля, 12 мая, 10 августа, 11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МВД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января, 3 февраля 3 марта, 1 апреля, 2 мая, 2 июня 1 июля, 1 августа, 2 сентября, 1 октября, 3 ноября, 1 декабря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2 февраля 2 марта, 1 апреля, 4 мая, 1 июня 1 июля, 3 августа, 1 сентября, 1 октября, 2 ноября, 1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января, 1 февраля 1 марта, 1 апреля, 4 мая, 1 июня 1 июля, 2 августа, 1 сентября, 1 октября, 1 ноября, 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полу и типу местности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16 мая, 14 августа, 13 ноября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февраля 15 мая, 14 августа, 13 ноября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18 мая, 16 августа, 15 ноября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полу и типу местности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Республики Казахстан по отдельным этносам и возрастным группам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рождаемости по возрастным группам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Стандартизованные коэффициенты смертности по основным классам причин смерти по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источник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апреля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апреля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Биллетера в регионах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старения населения в регионах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источники – МВД РК, МЗ РК, МЮ РК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Административно-территориальные единицы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августа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Статистика образования, науки и инноваций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сфере образования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30 мая, 29 августа, 28 ноября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31 августа, 30 ноября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сфере образования Республики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30 мая, 29 августа, 28 ноября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31 августа, 30 ноября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образования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образования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инновационной деятельности предприятий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научно-исследовательских и опытно-конструкторских работ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марта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Статистика здравоохранения и социального обеспечения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области здравоохранения и предоставления социальных услуг</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30 мая, 29 августа, 28 ноября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31 августа, 30 ноября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области здравоохранения и предоставления социальных услуг</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30 мая, 29 августа, 28 ноября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29 мая, 31 августа, 30 ноября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Санаторно-курортная деятельность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бизнес-регистр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здравоохранения и социального обслуживания населения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Финансово-хозяйственная деятельность организаций здравоохранения и социального обслуживания населения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травматизме, связанном с трудовой деятельностью, и профессиональных заболеваниях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предоставлению специальных социальных услуг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предоставлению специальных социальных услуг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марта</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Статистика правонарушений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 17 июля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17 июля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16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января, 17 июля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января, 17 июля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16 июля</w:t>
            </w:r>
          </w:p>
        </w:tc>
      </w:tr>
      <w:tr>
        <w:trPr>
          <w:trHeight w:val="30" w:hRule="atLeast"/>
        </w:trPr>
        <w:tc>
          <w:tcPr>
            <w:tcW w:w="0" w:type="auto"/>
            <w:gridSpan w:val="1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Статистика уровня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Среднедушевые номинальные денежные доходы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веб-публикация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 D 008, Т-001, 1-Т, 2-МП, Ц-101, Ц-101э, 1-собес, отчет о жилищной помощи, отчет о назначении и выплате государственной АСП, 2-возмещение затрат, 6-СВ, 1-СБ, отчет о страховых выплатах, отчет о сумме выплаченных стипендий, демографическая статистика, досчет на недоучет фонда заработной платы (сокрытия), данные по ВРП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29 декабря, 9 октября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2 октября, 28 декабря 2 октября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марта, 30 июня, 4 октября, 29 декабря 4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доходы домашних хозяйств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19 сентября, 19 декабря, 29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21 сентября, 21 декабря, 29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21 июня, 20 сентября, 20 декабря, 29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продуктов питания в домашних хозяйствах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энергетической ценности продуктов питания, потребляемых населением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июня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июня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деятельность домашних хозяйств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19 сентября, 19 декабря, 29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19 июня, 21 сентября, 21 декабря, 29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21 июня, 20 сентября, 20 декабря, 29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дифференциации доходов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20 июня, 19 сентября, 19 декабря, 30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дифференциации доходов населения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 20 июня, 19 сентября, 19 декабря, 30 апреля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18 сентября, 18 декабря, 28 апреля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марта, 18 июня, 17 сентября, 17 декабря, 28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августа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Социально-демографические характеристики домашних хозяйств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апреля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благоустройстве домашних хозяйств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апреля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Социально-демографические и жилищные характеристики домашних хозяйств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июня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табака взрослым населением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бюджета времени населением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качества жизни в Казахстане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D002, D004, D006, Т-001, УДН, сборник "О жилищном фонде", элементы национального богатства по секторам экономики, национальные счета внутренней экономики Республики Казахстан, ВВП методом доходов, отчет результатов исследования (PISA), данные переписи населения, отчет о состоянии окружающей среды Республики Казахстан, демографическая статистика, отчет об уголовных правонарушениях</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 28 февраля, 31 марта, 30 апреля, 30 мая, 30 июня, 31 июля, 29 августа, 30 сентября, 31 октября, 28 ноября, 31 декабря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в Республике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физкультурно-оздоровительной и спортивной работы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записка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февраля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Статистика жилищного фонда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жилищном фонде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Статистический регистр жилищного фонда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февраля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жилищном фонде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веб-публикация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Статистический регистр жилищного фонда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февраля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Система природно-экономического учета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затрат на охрану окружающей среды Республики Казахстан за 2025-2026 годы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4-ОС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августа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августа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выбросов в атмосферу Республики Казахстан за 2025-2026 годы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экологических налогов Республики Казахстан за 2025-2026 годы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государственного бюджета РК, Отчет о поступлениях и использовании Национального фонда РК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30сентября</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Денежно-кредитная статистика, статистика финансового рынка и статистика внешнего сектора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платежному балансу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 7-ПБ, 9-10-ПБ, 14-17-ПБ; 11-ПБ-ОС, 11-ПБ-СЖ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марта, 30 июня, 30 сентября, 31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8-ПБ, 9-ПБ, 10-ПБ, 11-ПБ-ОС, 11-ПБ-СЖ, 14-ПБ, 15-ПБ, 17-ПБ, 18-ПБ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международной инвестиционной позиции</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11-ПБ-СЖ,14-17-ПБ,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89"/>
          <w:p>
            <w:pPr>
              <w:spacing w:after="20"/>
              <w:ind w:left="20"/>
              <w:jc w:val="both"/>
            </w:pPr>
            <w:r>
              <w:rPr>
                <w:rFonts w:ascii="Times New Roman"/>
                <w:b w:val="false"/>
                <w:i w:val="false"/>
                <w:color w:val="000000"/>
                <w:sz w:val="20"/>
              </w:rPr>
              <w:t>
31 марта, 30 июня, 30 сентября,</w:t>
            </w:r>
          </w:p>
          <w:bookmarkEnd w:id="89"/>
          <w:p>
            <w:pPr>
              <w:spacing w:after="20"/>
              <w:ind w:left="20"/>
              <w:jc w:val="both"/>
            </w:pPr>
            <w:r>
              <w:rPr>
                <w:rFonts w:ascii="Times New Roman"/>
                <w:b w:val="false"/>
                <w:i w:val="false"/>
                <w:color w:val="000000"/>
                <w:sz w:val="20"/>
              </w:rPr>
              <w:t>
31 декабря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14-ПБ, 15-ПБ, 17-ПБ,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внешнему долгу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11-ПБ-СЖ,14-15-ПБ и другая информация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30 июня, 30 сентября, 31 декабря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для базы данных Всемирного Банка QEDS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14-15-ПБ и другая информация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17 января, не позднее 17 апреля, не позднее 17 июля, не позднее 17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внешнему долгу государственного сектора в расширенном определении для базы данных Всемирного Банка PSDS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14-15-ПБ и другая информация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17 января, не позднее 17 апреля, не позднее 17 июля, не позднее 17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 по частному негарантированному долгосрочному внешнему долгу для Системы отчетности должников Всемирного Банка DRS (форма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11-ПБ-ОС, 11-ПБ-СЖ, 15-ПБ и другая информация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апреля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 по иностранным прямым инвестициям для конференции ООН по торговле и развитию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и другая информация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 по статистике международной торговли услугами для статистического отдела ООН</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 7-ПБ, 9-ПБ, 10-ПБ, 11-ПБ-ОС, 11-ПБ-СЖ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 8-ПБ, 9-ПБ, 10-ПБ, 11-ПБ-ОС, 11-ПБ-СЖ, 18-ПБ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международным резервам и ликвидности в иностранной валюте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формате SEFER-обзор географического распределения ценных бумаг, удерживаемых в форме резервных активов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таблицы по внешнему долгу страны, международной инвестиционной позиции и статистике прямых инвестиций по направлению вложения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14-17-ПБ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января, 10 апреля, 10 июля, 10 октября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по платежному балансу,  внешнему долгу страны и международной инвестиционной позиции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8-ПБ, 9-ПБ, 10-ПБ, 11-ПБ-ОС,11-ПБ-СЖ, 14-ПБ, 15-ПБ, 17-ПБ, 18-ПБ и другая информация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10 апреля, 10 июля, 10 октября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10 апреля, 10 июля, 10 октября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таблицы по платежному балансу, международным услугам и личным трансфертам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записки и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2-5-ПБ,7-ПБ, 9-10-ПБ, 11-ПБ-ОС, 11-ПБ-СЖи другая информация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января, 10 апреля, 10 июля, 10 октября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таблицы по платежному балансу, внешнему долгу страны,  международной инвестиционной позиции, статистике прямых инвестиций по направлению вложения, международным товарам и услугам, личным трансфертам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8-ПБ, 9-ПБ, 10-ПБ, 11-ПБ-ОС,11-ПБ-СЖ, 14-ПБ, 15-ПБ, 17-ПБ, 18-ПБ и другая информация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10 апреля, 10 июля, 10 октября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января, 10 апреля, 10 июля, 10 октября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портфельных инвестиций CPIS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9-ПБ, 15-ПБ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Координированное обследование прямых инвестиций CDIS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9-ПБ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 запросе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резервы и валютные активы Национального фонда 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иная информация по резервным активам НБ РК и активам Национального Фонда РК</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7-го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центрального банка (Национального Банка Республики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7-го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других депозитных корпораций, кроме центрального банка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11-го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Монетарный обзор депозитных корпораций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данные – не позднее 11-го рабочего дня месяца, следующего за отчетным периодом; отчетные данные –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база и агрегаты широкой денежной массы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депозитных организациях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отчеты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11-го рабочего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других финансовых корпораций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28 февраля, не позднее 31 мая, не позднее 31 августа, не позднее 30 ноября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финансового сектора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 административные данные, представляемые банками и другими финансовыми организациями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28 февраля, не позднее 31 мая, не позднее 31 августа, не позднее 30 ноября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"Currency Composition of Foreign Exchange Reserves" (COFER)</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февраля, не позднее 20 мая, не позднее 20 августа, не позднее 20 ноября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"Central Bank Survey" (MFSCBS)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Depository Corporations" (MFSODC)</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"Other Financial Corporations" (MFSOFC)</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другими финансовыми организациями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29 февраля, не позднее 31 мая, не позднее 29 августа, не позднее 29 ноября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"Monetary Aggregates" (MFSMS)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 административные данные, представляемые банками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"Interest Rates and Share Prices" (MFSINT)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ставкам Национального Банка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"ExchangeRates" (916ER)</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KASE о об итогах торгов иностранными валютами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Стандартизированный отчет для МВФ "International Liquidity" (916IL)</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статистический отчет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баланс НБ РК и другая внутренняя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Национального Банка Республики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бюллетень (электронное издание)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формируемая НБ РК и другими государственными органами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баланс и внешний долг Республики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1-5-ПБ,7-ПБ, 9-10-ПБ, 14-17-ПБ;11-ПБ-ОС, 11-ПБ-СЖ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 30 апреля, 31 июля, 31 октября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баланс и внешний долг Республики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статистическая публикация (электронное издание)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 7-ПБ, 8-ПБ, 9-ПБ, 10-ПБ, 11-ПБ-ОС, 11-ПБ-СЖ, 14-ПБ, 15-ПБ, 17-ПБ, 18-ПБ; и другая информация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0"/>
          <w:p>
            <w:pPr>
              <w:spacing w:after="20"/>
              <w:ind w:left="20"/>
              <w:jc w:val="both"/>
            </w:pPr>
            <w:r>
              <w:rPr>
                <w:rFonts w:ascii="Times New Roman"/>
                <w:b w:val="false"/>
                <w:i w:val="false"/>
                <w:color w:val="000000"/>
                <w:sz w:val="20"/>
              </w:rPr>
              <w:t>
31 января,</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30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июля, </w:t>
            </w:r>
          </w:p>
          <w:p>
            <w:pPr>
              <w:spacing w:after="20"/>
              <w:ind w:left="20"/>
              <w:jc w:val="both"/>
            </w:pPr>
            <w:r>
              <w:rPr>
                <w:rFonts w:ascii="Times New Roman"/>
                <w:b w:val="false"/>
                <w:i w:val="false"/>
                <w:color w:val="000000"/>
                <w:sz w:val="20"/>
              </w:rPr>
              <w:t>
31 октября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1"/>
          <w:p>
            <w:pPr>
              <w:spacing w:after="20"/>
              <w:ind w:left="20"/>
              <w:jc w:val="both"/>
            </w:pPr>
            <w:r>
              <w:rPr>
                <w:rFonts w:ascii="Times New Roman"/>
                <w:b w:val="false"/>
                <w:i w:val="false"/>
                <w:color w:val="000000"/>
                <w:sz w:val="20"/>
              </w:rPr>
              <w:t>
31 января,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30 апреля,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июля, </w:t>
            </w:r>
          </w:p>
          <w:p>
            <w:pPr>
              <w:spacing w:after="20"/>
              <w:ind w:left="20"/>
              <w:jc w:val="both"/>
            </w:pPr>
            <w:r>
              <w:rPr>
                <w:rFonts w:ascii="Times New Roman"/>
                <w:b w:val="false"/>
                <w:i w:val="false"/>
                <w:color w:val="000000"/>
                <w:sz w:val="20"/>
              </w:rPr>
              <w:t>
31 октября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кредитного рынка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депозитного рынка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валютного рынка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KASE об итогах торгов иностранными валютами, административные данные, представляемые банками, уполномоченными организациями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27-го числа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и аналитические таблицы по показателям рынка государственных ценных бумаг</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представляемые АО "Центральный депозитарий ценных бумаг"</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7-го рабочего дня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иностранным валютам в среднем за период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ежедневные официальные (рыночные) курсы валют, устанавливаемые Национальным Банком</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банков второго уровня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второго уровня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рабочего дня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банковских конгломератов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банковскими конгломератами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2"/>
          <w:p>
            <w:pPr>
              <w:spacing w:after="20"/>
              <w:ind w:left="20"/>
              <w:jc w:val="both"/>
            </w:pPr>
            <w:r>
              <w:rPr>
                <w:rFonts w:ascii="Times New Roman"/>
                <w:b w:val="false"/>
                <w:i w:val="false"/>
                <w:color w:val="000000"/>
                <w:sz w:val="20"/>
              </w:rPr>
              <w:t>
не позднее 30 июня,</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31 июля,</w:t>
            </w:r>
          </w:p>
          <w:p>
            <w:pPr>
              <w:spacing w:after="20"/>
              <w:ind w:left="20"/>
              <w:jc w:val="both"/>
            </w:pPr>
            <w:r>
              <w:rPr>
                <w:rFonts w:ascii="Times New Roman"/>
                <w:b w:val="false"/>
                <w:i w:val="false"/>
                <w:color w:val="000000"/>
                <w:sz w:val="20"/>
              </w:rPr>
              <w:t>
не позднее 30 сентября, не позднее 31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субъектов рынка ценных бумаг</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субъектами рынка ценных бумаг</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организаций, осуществляющих отдельные виды банковских операций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организациями, осуществляющими отдельные виды банковских операций</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последнего рабочего дня месяца/квартала,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накопительной пенсионной системы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единым накопительным пенсионным фондом</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страховых (перестраховочных) организаций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страховыми (перестраховочными) организациями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рабочий день месяца, следующего за отчетным периодом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страховых групп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страховыми группами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3"/>
          <w:p>
            <w:pPr>
              <w:spacing w:after="20"/>
              <w:ind w:left="20"/>
              <w:jc w:val="both"/>
            </w:pPr>
            <w:r>
              <w:rPr>
                <w:rFonts w:ascii="Times New Roman"/>
                <w:b w:val="false"/>
                <w:i w:val="false"/>
                <w:color w:val="000000"/>
                <w:sz w:val="20"/>
              </w:rPr>
              <w:t>
не позднее 1 февраля,</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1 июля,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позднее 1 сентября,</w:t>
            </w:r>
          </w:p>
          <w:p>
            <w:pPr>
              <w:spacing w:after="20"/>
              <w:ind w:left="20"/>
              <w:jc w:val="both"/>
            </w:pPr>
            <w:r>
              <w:rPr>
                <w:rFonts w:ascii="Times New Roman"/>
                <w:b w:val="false"/>
                <w:i w:val="false"/>
                <w:color w:val="000000"/>
                <w:sz w:val="20"/>
              </w:rPr>
              <w:t>
не позднее 1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основным финансовым показателям организаций, осуществляющих микрофинансовую деятельность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организациями, осуществляющими микрофинансовую деятельность</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94"/>
          <w:p>
            <w:pPr>
              <w:spacing w:after="20"/>
              <w:ind w:left="20"/>
              <w:jc w:val="both"/>
            </w:pPr>
            <w:r>
              <w:rPr>
                <w:rFonts w:ascii="Times New Roman"/>
                <w:b w:val="false"/>
                <w:i w:val="false"/>
                <w:color w:val="000000"/>
                <w:sz w:val="20"/>
              </w:rPr>
              <w:t>
11 марта,</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10 июня,</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сентября,</w:t>
            </w:r>
          </w:p>
          <w:p>
            <w:pPr>
              <w:spacing w:after="20"/>
              <w:ind w:left="20"/>
              <w:jc w:val="both"/>
            </w:pPr>
            <w:r>
              <w:rPr>
                <w:rFonts w:ascii="Times New Roman"/>
                <w:b w:val="false"/>
                <w:i w:val="false"/>
                <w:color w:val="000000"/>
                <w:sz w:val="20"/>
              </w:rPr>
              <w:t>
10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экономике в расширенном определении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представляемые банками и другая информация</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15-го числа месяца, следующего за отчетным периодом</w:t>
            </w:r>
          </w:p>
        </w:tc>
      </w:tr>
      <w:tr>
        <w:trPr>
          <w:trHeight w:val="30" w:hRule="atLeast"/>
        </w:trPr>
        <w:tc>
          <w:tcPr>
            <w:tcW w:w="0" w:type="auto"/>
            <w:gridSpan w:val="1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статистические публикации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публикации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представления статистической информации для пользователей</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Республики Казахстан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0"/>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0"/>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10"/>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индустриально-инновационного развития Республики Казахстан</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апреля,</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июля,</w:t>
            </w:r>
          </w:p>
        </w:tc>
        <w:tc>
          <w:tcPr>
            <w:tcW w:w="0" w:type="auto"/>
            <w:gridSpan w:val="8"/>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октября,</w:t>
            </w:r>
          </w:p>
        </w:tc>
        <w:tc>
          <w:tcPr>
            <w:tcW w:w="0" w:type="auto"/>
            <w:gridSpan w:val="8"/>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c>
          <w:tcPr>
            <w:tcW w:w="0" w:type="auto"/>
            <w:gridSpan w:val="8"/>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ежегодник "Казахстан в 2024 (2025, 2026) году"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ежегодник "Регионы Казахстана в 2024 (2025, 2026) году"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в Республике Казахстан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Демографический ежегодник Казахстана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и мужчины Казахстана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Казахстана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Старшее поколение Казахстана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Казахстана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статистических работ</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предоставления респондентами первичных статистических данных</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распространения официальной статистической информации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таблицы</w:t>
            </w:r>
          </w:p>
        </w:tc>
      </w:tr>
    </w:tbl>
    <w:bookmarkStart w:name="z265" w:id="95"/>
    <w:p>
      <w:pPr>
        <w:spacing w:after="0"/>
        <w:ind w:left="0"/>
        <w:jc w:val="both"/>
      </w:pPr>
      <w:r>
        <w:rPr>
          <w:rFonts w:ascii="Times New Roman"/>
          <w:b w:val="false"/>
          <w:i w:val="false"/>
          <w:color w:val="000000"/>
          <w:sz w:val="28"/>
        </w:rPr>
        <w:t>
      Примечание:</w:t>
      </w:r>
    </w:p>
    <w:bookmarkEnd w:id="95"/>
    <w:bookmarkStart w:name="z266" w:id="96"/>
    <w:p>
      <w:pPr>
        <w:spacing w:after="0"/>
        <w:ind w:left="0"/>
        <w:jc w:val="both"/>
      </w:pPr>
      <w:r>
        <w:rPr>
          <w:rFonts w:ascii="Times New Roman"/>
          <w:b w:val="false"/>
          <w:i w:val="false"/>
          <w:color w:val="000000"/>
          <w:sz w:val="28"/>
        </w:rPr>
        <w:t>
      Вэб-публикация – оперативная публикация, в которой приводятся статистические показатели по отдельной отрасли статистики, имеющая в структуре ключевые моменты, статистические показатели в динамике, глоссарий, методологические пояснения, ссылки на связанные публикации, другие полезные ссылки.</w:t>
      </w:r>
    </w:p>
    <w:bookmarkEnd w:id="96"/>
    <w:bookmarkStart w:name="z267" w:id="97"/>
    <w:p>
      <w:pPr>
        <w:spacing w:after="0"/>
        <w:ind w:left="0"/>
        <w:jc w:val="both"/>
      </w:pPr>
      <w:r>
        <w:rPr>
          <w:rFonts w:ascii="Times New Roman"/>
          <w:b w:val="false"/>
          <w:i w:val="false"/>
          <w:color w:val="000000"/>
          <w:sz w:val="28"/>
        </w:rPr>
        <w:t>
      Ежегодник – ежегодная публикация, в которой приводятся годовые статистические показатели по одной и более отраслям статистики.</w:t>
      </w:r>
    </w:p>
    <w:bookmarkEnd w:id="97"/>
    <w:bookmarkStart w:name="z268" w:id="98"/>
    <w:p>
      <w:pPr>
        <w:spacing w:after="0"/>
        <w:ind w:left="0"/>
        <w:jc w:val="both"/>
      </w:pPr>
      <w:r>
        <w:rPr>
          <w:rFonts w:ascii="Times New Roman"/>
          <w:b w:val="false"/>
          <w:i w:val="false"/>
          <w:color w:val="000000"/>
          <w:sz w:val="28"/>
        </w:rPr>
        <w:t>
      Журнал – оперативная публикация, в которой приводятся статистические показатели по одной и более отраслям статистики.</w:t>
      </w:r>
    </w:p>
    <w:bookmarkEnd w:id="98"/>
    <w:bookmarkStart w:name="z269" w:id="99"/>
    <w:p>
      <w:pPr>
        <w:spacing w:after="0"/>
        <w:ind w:left="0"/>
        <w:jc w:val="both"/>
      </w:pPr>
      <w:r>
        <w:rPr>
          <w:rFonts w:ascii="Times New Roman"/>
          <w:b w:val="false"/>
          <w:i w:val="false"/>
          <w:color w:val="000000"/>
          <w:sz w:val="28"/>
        </w:rPr>
        <w:t>
      Сборник – публикация, в котором приводятся годовые статистические показатели по одной и более отраслям статистики.</w:t>
      </w:r>
    </w:p>
    <w:bookmarkEnd w:id="99"/>
    <w:bookmarkStart w:name="z270" w:id="100"/>
    <w:p>
      <w:pPr>
        <w:spacing w:after="0"/>
        <w:ind w:left="0"/>
        <w:jc w:val="both"/>
      </w:pPr>
      <w:r>
        <w:rPr>
          <w:rFonts w:ascii="Times New Roman"/>
          <w:b w:val="false"/>
          <w:i w:val="false"/>
          <w:color w:val="000000"/>
          <w:sz w:val="28"/>
        </w:rPr>
        <w:t>
      Электронные таблицы – оперативная публикация, в которой приводятся статистические показатели по отдельной отрасли статистики.</w:t>
      </w:r>
    </w:p>
    <w:bookmarkEnd w:id="100"/>
    <w:bookmarkStart w:name="z271" w:id="101"/>
    <w:p>
      <w:pPr>
        <w:spacing w:after="0"/>
        <w:ind w:left="0"/>
        <w:jc w:val="both"/>
      </w:pPr>
      <w:r>
        <w:rPr>
          <w:rFonts w:ascii="Times New Roman"/>
          <w:b w:val="false"/>
          <w:i w:val="false"/>
          <w:color w:val="000000"/>
          <w:sz w:val="28"/>
        </w:rPr>
        <w:t>
      Расшифровка аббревиатур: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региональный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исполнительный орган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внутренний продукт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"ЦБД"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"Централизованная база данных выплаты пенсий и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КГИвАПК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КРХ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рыбного хозяйства Министерства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КУЗР МСХ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КПСиСУ ГП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специальным учетам Генеральной прокуратуры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КСЭК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Министерства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ЦРТР МТСЗН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развития трудовых ресурсов Министерства труда и социальной защиты населения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КАТТК МТ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автомобильного транспорта и транспортного контроля Министерства транспорта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КЖВТ МТ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железнодорожного и водного транспорта Министерства транспорта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КГИП МФ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финансовому мониторингу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Министерства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промышленности и строительства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КРОИВР МВРИ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охране и использованию водных ресурсов Министерства водных ресурсов и ирригации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МТС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индустрии туризма Министерства туризма и спорта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РК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КЛХЖМ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КЭРК МЭПР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 ЖКХ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модернизации и развития жилищно-коммунального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национальных счетов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валютный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Direct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Portfolio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Stock Exchange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Sector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External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as Foreign Exchange Reserves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