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2c8d" w14:textId="18c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4 ноября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санитарно-защитные зоны сибиреязвенных захоронений на территории Федоровского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 Федоровского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 Управления ветеринарии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Кыстаубаев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2025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Санитарно-защитные зоны сибиреязвенных захоронений на территории Федоровского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местонахождение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объекта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Банновский сельский округ, село Банновка (кадастровый номер 12-191-028-236)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Федоровский сельский округ, село Владыкинка (кадастровый номер 12-191-035-675)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Федоровский сельский округ, село Жарколь (кадастровый номер 12-191-002-822)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Костряковский сельский округ, село Запасное (кадастровый номер 12-191-010-168)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Костряковского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Косаральский сельский округ, село Кенарал (кадастровый номер 12-191-015-402)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Костряковский сельский округ, село Костряковка (кадастровый номер 12-191-008-725)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Коржинкольский сельский округ, село Лесное (кадастровый номер 12-191-041-166)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Воронежский сельский округ, село Лысановка (кадастровый номер 12-191-037-750)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Коржинкольский сельский округ, село Малороссийка (кадастровый номер 12-191-043-155)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Камышинский сельский округ, село Мирное (кадастровый номер 12-191-022-132)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село Новошумное (кадастровый номер 12-191-012-235)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Первомайский сельский округ, село Первомайское (кадастровый номер 12-191-039-663)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Сибиреязвенное захоронение: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Федоровский район, Камышинский сельский округ, село Чистый Чандак (кадастровый номер 12-191-025-571)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Федоровского района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(тысяча) метров от границы сибиреязвенного захоронения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