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0769" w14:textId="9c70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расчетов прогнозных сведений о состоянии государственных финансов и Методики определения лимитов правительственного долга, долга местных исполнительных органов, предоставления государственных гарантий, предоставления государственных гарантий по поддержке экспорта, государственных обязательств по проектам государственно-частного партнерства Правительства Республики Казахстан, государственных обязательств по проектам государственно-частного партнерства местных исполнительных органов, предоставления поручительств государства, внешнего долга субъектов квазигосударственного сектора, определения критериев и формирования перечня субъектов квазигосударственного сектора, которым предоставлено право привлечения внешних займов</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27 мая 2025 года № 37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47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Методику</w:t>
      </w:r>
      <w:r>
        <w:rPr>
          <w:rFonts w:ascii="Times New Roman"/>
          <w:b w:val="false"/>
          <w:i w:val="false"/>
          <w:color w:val="000000"/>
          <w:sz w:val="28"/>
        </w:rPr>
        <w:t xml:space="preserve"> расчетов прогнозных сведений о состоянии государственных финансов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Методику</w:t>
      </w:r>
      <w:r>
        <w:rPr>
          <w:rFonts w:ascii="Times New Roman"/>
          <w:b w:val="false"/>
          <w:i w:val="false"/>
          <w:color w:val="000000"/>
          <w:sz w:val="28"/>
        </w:rPr>
        <w:t xml:space="preserve"> определения лимитов правительственного долга, долга местных исполнительных органов, предоставления государственных гарантий, предоставления государственных гарантий по поддержке экспорта, государственных обязательств по проектам государственно-частного партнерства Правительства Республики Казахстан, государственных обязательств по проектам государственно-частного партнерства местных исполнительных органов, предоставления поручительств государства, внешнего долга субъектов квазигосударственного сектора, определения критериев и формирования перечня субъектов квазигосударственного сектора, которым предоставлено право привлечения внешних займов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Департаменту бюджетной политики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интернет-ресурсе Министерства национальной экономики Республики Казахстан после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Министр национальной экономики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p>
        </w:tc>
      </w:tr>
    </w:tbl>
    <w:bookmarkStart w:name="z15" w:id="9"/>
    <w:p>
      <w:pPr>
        <w:spacing w:after="0"/>
        <w:ind w:left="0"/>
        <w:jc w:val="left"/>
      </w:pPr>
      <w:r>
        <w:rPr>
          <w:rFonts w:ascii="Times New Roman"/>
          <w:b/>
          <w:i w:val="false"/>
          <w:color w:val="000000"/>
        </w:rPr>
        <w:t xml:space="preserve"> Методика расчетов прогнозных сведений о состоянии государственных финансов</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Настоящая Методика расчетов прогнозных сведений о состоянии государственных финансов (далее – Методика) разработана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47 Бюджетного кодекса Республики Казахстан (далее – Бюджетный кодекс) и применяется центральным уполномоченным органом по бюджетной политике (далее – уполномоченный орган) для прогнозирования параметров государственных финансов, включая республиканский, государственный, и консолидированный бюджеты, параметры Национального фонда Республики Казахстан (далее – Национальный фонд), долговые обязательства государственного сектора, а также пределы по бюджетным правилам и целевые ориентиры.</w:t>
      </w:r>
    </w:p>
    <w:bookmarkEnd w:id="11"/>
    <w:bookmarkStart w:name="z18" w:id="12"/>
    <w:p>
      <w:pPr>
        <w:spacing w:after="0"/>
        <w:ind w:left="0"/>
        <w:jc w:val="both"/>
      </w:pPr>
      <w:r>
        <w:rPr>
          <w:rFonts w:ascii="Times New Roman"/>
          <w:b w:val="false"/>
          <w:i w:val="false"/>
          <w:color w:val="000000"/>
          <w:sz w:val="28"/>
        </w:rPr>
        <w:t xml:space="preserve">
      2. Сроки и периоды формирования прогноза параметров государственных финансов зависит от разработки долгосрочного прогноза развития Республики Казахстан и прогноза социально-экономического развития Республики Казахстан согласно </w:t>
      </w:r>
      <w:r>
        <w:rPr>
          <w:rFonts w:ascii="Times New Roman"/>
          <w:b w:val="false"/>
          <w:i w:val="false"/>
          <w:color w:val="000000"/>
          <w:sz w:val="28"/>
        </w:rPr>
        <w:t>пунктам 6</w:t>
      </w:r>
      <w:r>
        <w:rPr>
          <w:rFonts w:ascii="Times New Roman"/>
          <w:b w:val="false"/>
          <w:i w:val="false"/>
          <w:color w:val="000000"/>
          <w:sz w:val="28"/>
        </w:rPr>
        <w:t xml:space="preserve"> статей 50 и </w:t>
      </w:r>
      <w:r>
        <w:rPr>
          <w:rFonts w:ascii="Times New Roman"/>
          <w:b w:val="false"/>
          <w:i w:val="false"/>
          <w:color w:val="000000"/>
          <w:sz w:val="28"/>
        </w:rPr>
        <w:t>51</w:t>
      </w:r>
      <w:r>
        <w:rPr>
          <w:rFonts w:ascii="Times New Roman"/>
          <w:b w:val="false"/>
          <w:i w:val="false"/>
          <w:color w:val="000000"/>
          <w:sz w:val="28"/>
        </w:rPr>
        <w:t xml:space="preserve"> Бюджетного кодекса.</w:t>
      </w:r>
    </w:p>
    <w:bookmarkEnd w:id="12"/>
    <w:bookmarkStart w:name="z19" w:id="13"/>
    <w:p>
      <w:pPr>
        <w:spacing w:after="0"/>
        <w:ind w:left="0"/>
        <w:jc w:val="both"/>
      </w:pPr>
      <w:r>
        <w:rPr>
          <w:rFonts w:ascii="Times New Roman"/>
          <w:b w:val="false"/>
          <w:i w:val="false"/>
          <w:color w:val="000000"/>
          <w:sz w:val="28"/>
        </w:rPr>
        <w:t>
      3. Формирование прогнозных параметров государственных финансов осуществляется уполномоченным органом на основе прогнозных данных, предоставленных государственными органами.</w:t>
      </w:r>
    </w:p>
    <w:bookmarkEnd w:id="13"/>
    <w:bookmarkStart w:name="z20" w:id="14"/>
    <w:p>
      <w:pPr>
        <w:spacing w:after="0"/>
        <w:ind w:left="0"/>
        <w:jc w:val="left"/>
      </w:pPr>
      <w:r>
        <w:rPr>
          <w:rFonts w:ascii="Times New Roman"/>
          <w:b/>
          <w:i w:val="false"/>
          <w:color w:val="000000"/>
        </w:rPr>
        <w:t xml:space="preserve"> Глава 2. Прогноз параметров бюджетов</w:t>
      </w:r>
    </w:p>
    <w:bookmarkEnd w:id="14"/>
    <w:bookmarkStart w:name="z21" w:id="15"/>
    <w:p>
      <w:pPr>
        <w:spacing w:after="0"/>
        <w:ind w:left="0"/>
        <w:jc w:val="left"/>
      </w:pPr>
      <w:r>
        <w:rPr>
          <w:rFonts w:ascii="Times New Roman"/>
          <w:b/>
          <w:i w:val="false"/>
          <w:color w:val="000000"/>
        </w:rPr>
        <w:t xml:space="preserve"> Параграф 1. Прогноз параметров республиканского бюджета</w:t>
      </w:r>
    </w:p>
    <w:bookmarkEnd w:id="15"/>
    <w:bookmarkStart w:name="z22" w:id="16"/>
    <w:p>
      <w:pPr>
        <w:spacing w:after="0"/>
        <w:ind w:left="0"/>
        <w:jc w:val="both"/>
      </w:pPr>
      <w:r>
        <w:rPr>
          <w:rFonts w:ascii="Times New Roman"/>
          <w:b w:val="false"/>
          <w:i w:val="false"/>
          <w:color w:val="000000"/>
          <w:sz w:val="28"/>
        </w:rPr>
        <w:t>
      4. Поступления республиканского бюджета (без учета поступления займов) на плановый период рассчитываются на основе прогнозных данных по доходам (без учета трансфертов), поступлениям трансфертов и суммам погашения бюджетных кредитов по следующей формуле:</w:t>
      </w:r>
    </w:p>
    <w:bookmarkEnd w:id="16"/>
    <w:bookmarkStart w:name="z23" w:id="17"/>
    <w:p>
      <w:pPr>
        <w:spacing w:after="0"/>
        <w:ind w:left="0"/>
        <w:jc w:val="both"/>
      </w:pPr>
      <w:r>
        <w:rPr>
          <w:rFonts w:ascii="Times New Roman"/>
          <w:b w:val="false"/>
          <w:i w:val="false"/>
          <w:color w:val="000000"/>
          <w:sz w:val="28"/>
        </w:rPr>
        <w:t>
      R = I + RT + RBL, где</w:t>
      </w:r>
    </w:p>
    <w:bookmarkEnd w:id="17"/>
    <w:bookmarkStart w:name="z24" w:id="18"/>
    <w:p>
      <w:pPr>
        <w:spacing w:after="0"/>
        <w:ind w:left="0"/>
        <w:jc w:val="both"/>
      </w:pPr>
      <w:r>
        <w:rPr>
          <w:rFonts w:ascii="Times New Roman"/>
          <w:b w:val="false"/>
          <w:i w:val="false"/>
          <w:color w:val="000000"/>
          <w:sz w:val="28"/>
        </w:rPr>
        <w:t>
      R – поступления республиканского бюджета (без учета поступления займов);</w:t>
      </w:r>
    </w:p>
    <w:bookmarkEnd w:id="18"/>
    <w:bookmarkStart w:name="z25" w:id="19"/>
    <w:p>
      <w:pPr>
        <w:spacing w:after="0"/>
        <w:ind w:left="0"/>
        <w:jc w:val="both"/>
      </w:pPr>
      <w:r>
        <w:rPr>
          <w:rFonts w:ascii="Times New Roman"/>
          <w:b w:val="false"/>
          <w:i w:val="false"/>
          <w:color w:val="000000"/>
          <w:sz w:val="28"/>
        </w:rPr>
        <w:t>
      I – доходы республиканского бюджета (без учета трансфертов);</w:t>
      </w:r>
    </w:p>
    <w:bookmarkEnd w:id="19"/>
    <w:bookmarkStart w:name="z26" w:id="20"/>
    <w:p>
      <w:pPr>
        <w:spacing w:after="0"/>
        <w:ind w:left="0"/>
        <w:jc w:val="both"/>
      </w:pPr>
      <w:r>
        <w:rPr>
          <w:rFonts w:ascii="Times New Roman"/>
          <w:b w:val="false"/>
          <w:i w:val="false"/>
          <w:color w:val="000000"/>
          <w:sz w:val="28"/>
        </w:rPr>
        <w:t>
      RT – поступления трансфертов;</w:t>
      </w:r>
    </w:p>
    <w:bookmarkEnd w:id="20"/>
    <w:bookmarkStart w:name="z27" w:id="21"/>
    <w:p>
      <w:pPr>
        <w:spacing w:after="0"/>
        <w:ind w:left="0"/>
        <w:jc w:val="both"/>
      </w:pPr>
      <w:r>
        <w:rPr>
          <w:rFonts w:ascii="Times New Roman"/>
          <w:b w:val="false"/>
          <w:i w:val="false"/>
          <w:color w:val="000000"/>
          <w:sz w:val="28"/>
        </w:rPr>
        <w:t>
      RBL – погашение бюджетных кредитов.</w:t>
      </w:r>
    </w:p>
    <w:bookmarkEnd w:id="21"/>
    <w:bookmarkStart w:name="z28" w:id="22"/>
    <w:p>
      <w:pPr>
        <w:spacing w:after="0"/>
        <w:ind w:left="0"/>
        <w:jc w:val="both"/>
      </w:pPr>
      <w:r>
        <w:rPr>
          <w:rFonts w:ascii="Times New Roman"/>
          <w:b w:val="false"/>
          <w:i w:val="false"/>
          <w:color w:val="000000"/>
          <w:sz w:val="28"/>
        </w:rPr>
        <w:t xml:space="preserve">
      5. Доходы республиканского бюджета (без учета трансфертов) рассчитываются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52 Бюджетного кодекса.</w:t>
      </w:r>
    </w:p>
    <w:bookmarkEnd w:id="22"/>
    <w:bookmarkStart w:name="z29" w:id="23"/>
    <w:p>
      <w:pPr>
        <w:spacing w:after="0"/>
        <w:ind w:left="0"/>
        <w:jc w:val="both"/>
      </w:pPr>
      <w:r>
        <w:rPr>
          <w:rFonts w:ascii="Times New Roman"/>
          <w:b w:val="false"/>
          <w:i w:val="false"/>
          <w:color w:val="000000"/>
          <w:sz w:val="28"/>
        </w:rPr>
        <w:t>
      6. Поступления трансфертов рассчитываются по следующей формуле:</w:t>
      </w:r>
    </w:p>
    <w:bookmarkEnd w:id="23"/>
    <w:bookmarkStart w:name="z30" w:id="24"/>
    <w:p>
      <w:pPr>
        <w:spacing w:after="0"/>
        <w:ind w:left="0"/>
        <w:jc w:val="both"/>
      </w:pPr>
      <w:r>
        <w:rPr>
          <w:rFonts w:ascii="Times New Roman"/>
          <w:b w:val="false"/>
          <w:i w:val="false"/>
          <w:color w:val="000000"/>
          <w:sz w:val="28"/>
        </w:rPr>
        <w:t>
      RT = GT+ TT + BW + SF, где</w:t>
      </w:r>
    </w:p>
    <w:bookmarkEnd w:id="24"/>
    <w:bookmarkStart w:name="z31" w:id="25"/>
    <w:p>
      <w:pPr>
        <w:spacing w:after="0"/>
        <w:ind w:left="0"/>
        <w:jc w:val="both"/>
      </w:pPr>
      <w:r>
        <w:rPr>
          <w:rFonts w:ascii="Times New Roman"/>
          <w:b w:val="false"/>
          <w:i w:val="false"/>
          <w:color w:val="000000"/>
          <w:sz w:val="28"/>
        </w:rPr>
        <w:t>
      RT – поступления трансфертов;</w:t>
      </w:r>
    </w:p>
    <w:bookmarkEnd w:id="25"/>
    <w:bookmarkStart w:name="z32" w:id="26"/>
    <w:p>
      <w:pPr>
        <w:spacing w:after="0"/>
        <w:ind w:left="0"/>
        <w:jc w:val="both"/>
      </w:pPr>
      <w:r>
        <w:rPr>
          <w:rFonts w:ascii="Times New Roman"/>
          <w:b w:val="false"/>
          <w:i w:val="false"/>
          <w:color w:val="000000"/>
          <w:sz w:val="28"/>
        </w:rPr>
        <w:t>
      GT – гарантированный трансферт из Национального фонда в республиканский бюджет;</w:t>
      </w:r>
    </w:p>
    <w:bookmarkEnd w:id="26"/>
    <w:bookmarkStart w:name="z33" w:id="27"/>
    <w:p>
      <w:pPr>
        <w:spacing w:after="0"/>
        <w:ind w:left="0"/>
        <w:jc w:val="both"/>
      </w:pPr>
      <w:r>
        <w:rPr>
          <w:rFonts w:ascii="Times New Roman"/>
          <w:b w:val="false"/>
          <w:i w:val="false"/>
          <w:color w:val="000000"/>
          <w:sz w:val="28"/>
        </w:rPr>
        <w:t>
      TT – целевой трансферт из Национального фонда в республиканский бюджет;</w:t>
      </w:r>
    </w:p>
    <w:bookmarkEnd w:id="27"/>
    <w:bookmarkStart w:name="z34" w:id="28"/>
    <w:p>
      <w:pPr>
        <w:spacing w:after="0"/>
        <w:ind w:left="0"/>
        <w:jc w:val="both"/>
      </w:pPr>
      <w:r>
        <w:rPr>
          <w:rFonts w:ascii="Times New Roman"/>
          <w:b w:val="false"/>
          <w:i w:val="false"/>
          <w:color w:val="000000"/>
          <w:sz w:val="28"/>
        </w:rPr>
        <w:t>
      BW – трансферты из областных бюджетов, бюджетов городов республиканского значения, столицы в республиканский бюджет;</w:t>
      </w:r>
    </w:p>
    <w:bookmarkEnd w:id="28"/>
    <w:bookmarkStart w:name="z35" w:id="29"/>
    <w:p>
      <w:pPr>
        <w:spacing w:after="0"/>
        <w:ind w:left="0"/>
        <w:jc w:val="both"/>
      </w:pPr>
      <w:r>
        <w:rPr>
          <w:rFonts w:ascii="Times New Roman"/>
          <w:b w:val="false"/>
          <w:i w:val="false"/>
          <w:color w:val="000000"/>
          <w:sz w:val="28"/>
        </w:rPr>
        <w:t>
      SF – трансферт из Специального государственного фонда в республиканский бюджет.</w:t>
      </w:r>
    </w:p>
    <w:bookmarkEnd w:id="29"/>
    <w:bookmarkStart w:name="z36" w:id="30"/>
    <w:p>
      <w:pPr>
        <w:spacing w:after="0"/>
        <w:ind w:left="0"/>
        <w:jc w:val="both"/>
      </w:pPr>
      <w:r>
        <w:rPr>
          <w:rFonts w:ascii="Times New Roman"/>
          <w:b w:val="false"/>
          <w:i w:val="false"/>
          <w:color w:val="000000"/>
          <w:sz w:val="28"/>
        </w:rPr>
        <w:t xml:space="preserve">
      7. Целевой трансферт из Национального фонда выделяется по решению Президента Республики Казахстан на финансирование критически важных объектов и проектов общестранового значения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61 Бюджетного кодекса при отсутствии альтернативных источников финансирования.</w:t>
      </w:r>
    </w:p>
    <w:bookmarkEnd w:id="30"/>
    <w:bookmarkStart w:name="z37" w:id="31"/>
    <w:p>
      <w:pPr>
        <w:spacing w:after="0"/>
        <w:ind w:left="0"/>
        <w:jc w:val="both"/>
      </w:pPr>
      <w:r>
        <w:rPr>
          <w:rFonts w:ascii="Times New Roman"/>
          <w:b w:val="false"/>
          <w:i w:val="false"/>
          <w:color w:val="000000"/>
          <w:sz w:val="28"/>
        </w:rPr>
        <w:t xml:space="preserve">
      8. Бюджетные изъятия из местного бюджета в республиканский бюджет рассчитываются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80 Бюджетного кодекса.</w:t>
      </w:r>
    </w:p>
    <w:bookmarkEnd w:id="31"/>
    <w:bookmarkStart w:name="z38" w:id="32"/>
    <w:p>
      <w:pPr>
        <w:spacing w:after="0"/>
        <w:ind w:left="0"/>
        <w:jc w:val="both"/>
      </w:pPr>
      <w:r>
        <w:rPr>
          <w:rFonts w:ascii="Times New Roman"/>
          <w:b w:val="false"/>
          <w:i w:val="false"/>
          <w:color w:val="000000"/>
          <w:sz w:val="28"/>
        </w:rPr>
        <w:t>
      Прогноз бюджетных изъятий осуществляется с применением индексации, предусмотренной законодательными актами Республики Казахстан, и прогнозной численности потребителей государственных услуг в регионе.</w:t>
      </w:r>
    </w:p>
    <w:bookmarkEnd w:id="32"/>
    <w:bookmarkStart w:name="z39" w:id="33"/>
    <w:p>
      <w:pPr>
        <w:spacing w:after="0"/>
        <w:ind w:left="0"/>
        <w:jc w:val="both"/>
      </w:pPr>
      <w:r>
        <w:rPr>
          <w:rFonts w:ascii="Times New Roman"/>
          <w:b w:val="false"/>
          <w:i w:val="false"/>
          <w:color w:val="000000"/>
          <w:sz w:val="28"/>
        </w:rPr>
        <w:t>
      9. Суммами погашения бюджетных кредитов являются поступления в бюджет, связанные с возвратом основного долга по полученным из бюджета кредитам, а также юридическими лицами требований по оплаченным государственным гарантиям, государственным гарантиям по поддержке экспорта, определяемые центральным уполномоченным органом по исполнению бюджета.</w:t>
      </w:r>
    </w:p>
    <w:bookmarkEnd w:id="33"/>
    <w:bookmarkStart w:name="z40" w:id="34"/>
    <w:p>
      <w:pPr>
        <w:spacing w:after="0"/>
        <w:ind w:left="0"/>
        <w:jc w:val="both"/>
      </w:pPr>
      <w:r>
        <w:rPr>
          <w:rFonts w:ascii="Times New Roman"/>
          <w:b w:val="false"/>
          <w:i w:val="false"/>
          <w:color w:val="000000"/>
          <w:sz w:val="28"/>
        </w:rPr>
        <w:t>
      10. Отношение дефицита (профицита) республиканского бюджета к валовому внутреннему продукту (далее – ВВП) рассчитывается по следующей формуле:</w:t>
      </w:r>
    </w:p>
    <w:bookmarkEnd w:id="34"/>
    <w:bookmarkStart w:name="z41" w:id="35"/>
    <w:p>
      <w:pPr>
        <w:spacing w:after="0"/>
        <w:ind w:left="0"/>
        <w:jc w:val="both"/>
      </w:pPr>
      <w:r>
        <w:rPr>
          <w:rFonts w:ascii="Times New Roman"/>
          <w:b w:val="false"/>
          <w:i w:val="false"/>
          <w:color w:val="000000"/>
          <w:sz w:val="28"/>
        </w:rPr>
        <w:t>
      %Def = Def / GDP * 100, где</w:t>
      </w:r>
    </w:p>
    <w:bookmarkEnd w:id="35"/>
    <w:bookmarkStart w:name="z42" w:id="36"/>
    <w:p>
      <w:pPr>
        <w:spacing w:after="0"/>
        <w:ind w:left="0"/>
        <w:jc w:val="both"/>
      </w:pPr>
      <w:r>
        <w:rPr>
          <w:rFonts w:ascii="Times New Roman"/>
          <w:b w:val="false"/>
          <w:i w:val="false"/>
          <w:color w:val="000000"/>
          <w:sz w:val="28"/>
        </w:rPr>
        <w:t>
      %Def – дефицит (профицит) республиканского бюджета по отношению к ВВП;</w:t>
      </w:r>
    </w:p>
    <w:bookmarkEnd w:id="36"/>
    <w:bookmarkStart w:name="z43" w:id="37"/>
    <w:p>
      <w:pPr>
        <w:spacing w:after="0"/>
        <w:ind w:left="0"/>
        <w:jc w:val="both"/>
      </w:pPr>
      <w:r>
        <w:rPr>
          <w:rFonts w:ascii="Times New Roman"/>
          <w:b w:val="false"/>
          <w:i w:val="false"/>
          <w:color w:val="000000"/>
          <w:sz w:val="28"/>
        </w:rPr>
        <w:t>
      Def – дефицит (профицит) республиканского бюджета;</w:t>
      </w:r>
    </w:p>
    <w:bookmarkEnd w:id="37"/>
    <w:bookmarkStart w:name="z44" w:id="38"/>
    <w:p>
      <w:pPr>
        <w:spacing w:after="0"/>
        <w:ind w:left="0"/>
        <w:jc w:val="both"/>
      </w:pPr>
      <w:r>
        <w:rPr>
          <w:rFonts w:ascii="Times New Roman"/>
          <w:b w:val="false"/>
          <w:i w:val="false"/>
          <w:color w:val="000000"/>
          <w:sz w:val="28"/>
        </w:rPr>
        <w:t>
      GDP – номинальный объем ВВП.</w:t>
      </w:r>
    </w:p>
    <w:bookmarkEnd w:id="38"/>
    <w:bookmarkStart w:name="z45" w:id="39"/>
    <w:p>
      <w:pPr>
        <w:spacing w:after="0"/>
        <w:ind w:left="0"/>
        <w:jc w:val="both"/>
      </w:pPr>
      <w:r>
        <w:rPr>
          <w:rFonts w:ascii="Times New Roman"/>
          <w:b w:val="false"/>
          <w:i w:val="false"/>
          <w:color w:val="000000"/>
          <w:sz w:val="28"/>
        </w:rPr>
        <w:t>
      11. Ненефтяной дефицит (профицит) республиканского бюджета равен разнице между поступлениями в республиканский бюджет (без учета поступления займов) с исключением поступлений трансфертов из Национального фонда, вывозной таможенной пошлины на сырую нефть и расходами республиканского бюджета (без учета погашения займов), и рассчитывается по следующей формуле:</w:t>
      </w:r>
    </w:p>
    <w:bookmarkEnd w:id="39"/>
    <w:bookmarkStart w:name="z46" w:id="40"/>
    <w:p>
      <w:pPr>
        <w:spacing w:after="0"/>
        <w:ind w:left="0"/>
        <w:jc w:val="both"/>
      </w:pPr>
      <w:r>
        <w:rPr>
          <w:rFonts w:ascii="Times New Roman"/>
          <w:b w:val="false"/>
          <w:i w:val="false"/>
          <w:color w:val="000000"/>
          <w:sz w:val="28"/>
        </w:rPr>
        <w:t>
      NDef = R - GT- TT - ECDCO - E, где</w:t>
      </w:r>
    </w:p>
    <w:bookmarkEnd w:id="40"/>
    <w:bookmarkStart w:name="z47" w:id="41"/>
    <w:p>
      <w:pPr>
        <w:spacing w:after="0"/>
        <w:ind w:left="0"/>
        <w:jc w:val="both"/>
      </w:pPr>
      <w:r>
        <w:rPr>
          <w:rFonts w:ascii="Times New Roman"/>
          <w:b w:val="false"/>
          <w:i w:val="false"/>
          <w:color w:val="000000"/>
          <w:sz w:val="28"/>
        </w:rPr>
        <w:t>
      NDef – ненефтяной дефицит (профицит) республиканского бюджета;</w:t>
      </w:r>
    </w:p>
    <w:bookmarkEnd w:id="41"/>
    <w:bookmarkStart w:name="z48" w:id="42"/>
    <w:p>
      <w:pPr>
        <w:spacing w:after="0"/>
        <w:ind w:left="0"/>
        <w:jc w:val="both"/>
      </w:pPr>
      <w:r>
        <w:rPr>
          <w:rFonts w:ascii="Times New Roman"/>
          <w:b w:val="false"/>
          <w:i w:val="false"/>
          <w:color w:val="000000"/>
          <w:sz w:val="28"/>
        </w:rPr>
        <w:t>
      R – поступления республиканского бюджета (без учета поступления займов);</w:t>
      </w:r>
    </w:p>
    <w:bookmarkEnd w:id="42"/>
    <w:bookmarkStart w:name="z49" w:id="43"/>
    <w:p>
      <w:pPr>
        <w:spacing w:after="0"/>
        <w:ind w:left="0"/>
        <w:jc w:val="both"/>
      </w:pPr>
      <w:r>
        <w:rPr>
          <w:rFonts w:ascii="Times New Roman"/>
          <w:b w:val="false"/>
          <w:i w:val="false"/>
          <w:color w:val="000000"/>
          <w:sz w:val="28"/>
        </w:rPr>
        <w:t>
      GT – гарантированный трансферт из Национального фонда в республиканский бюджет;</w:t>
      </w:r>
    </w:p>
    <w:bookmarkEnd w:id="43"/>
    <w:bookmarkStart w:name="z50" w:id="44"/>
    <w:p>
      <w:pPr>
        <w:spacing w:after="0"/>
        <w:ind w:left="0"/>
        <w:jc w:val="both"/>
      </w:pPr>
      <w:r>
        <w:rPr>
          <w:rFonts w:ascii="Times New Roman"/>
          <w:b w:val="false"/>
          <w:i w:val="false"/>
          <w:color w:val="000000"/>
          <w:sz w:val="28"/>
        </w:rPr>
        <w:t>
      TT – целевой трансферт из Национального фонда в республиканский бюджет;</w:t>
      </w:r>
    </w:p>
    <w:bookmarkEnd w:id="44"/>
    <w:bookmarkStart w:name="z51" w:id="45"/>
    <w:p>
      <w:pPr>
        <w:spacing w:after="0"/>
        <w:ind w:left="0"/>
        <w:jc w:val="both"/>
      </w:pPr>
      <w:r>
        <w:rPr>
          <w:rFonts w:ascii="Times New Roman"/>
          <w:b w:val="false"/>
          <w:i w:val="false"/>
          <w:color w:val="000000"/>
          <w:sz w:val="28"/>
        </w:rPr>
        <w:t>
      ECDCO – вывозная таможенная пошлина на сырую нефть;</w:t>
      </w:r>
    </w:p>
    <w:bookmarkEnd w:id="45"/>
    <w:bookmarkStart w:name="z52" w:id="46"/>
    <w:p>
      <w:pPr>
        <w:spacing w:after="0"/>
        <w:ind w:left="0"/>
        <w:jc w:val="both"/>
      </w:pPr>
      <w:r>
        <w:rPr>
          <w:rFonts w:ascii="Times New Roman"/>
          <w:b w:val="false"/>
          <w:i w:val="false"/>
          <w:color w:val="000000"/>
          <w:sz w:val="28"/>
        </w:rPr>
        <w:t>
      E – расходы республиканского бюджета (без учета погашения займов).</w:t>
      </w:r>
    </w:p>
    <w:bookmarkEnd w:id="46"/>
    <w:bookmarkStart w:name="z53" w:id="47"/>
    <w:p>
      <w:pPr>
        <w:spacing w:after="0"/>
        <w:ind w:left="0"/>
        <w:jc w:val="both"/>
      </w:pPr>
      <w:r>
        <w:rPr>
          <w:rFonts w:ascii="Times New Roman"/>
          <w:b w:val="false"/>
          <w:i w:val="false"/>
          <w:color w:val="000000"/>
          <w:sz w:val="28"/>
        </w:rPr>
        <w:t>
      12. Аналитический расширенный ненефтяной дефицит (профицит) республиканского бюджета (с учетом приобретений Национальным фондом облигаций казахстанских эмитентов) равен разнице между поступлениями в республиканский бюджет (без учета поступления займов) с исключением поступлений трансфертов из Национального фонда, вывозной таможенной пошлины на сырую нефть, поступлений республиканского бюджета от долевых инструментов казахстанских эмитентов, приобретенных Национальным фондом, поступлений республиканского бюджета, связанных с изменением перечня организаций нефтяного сектора, перечисляющих налоги в Национальный фонд, и расходами республиканского бюджета (без учета погашения займов), и рассчитывается по следующей формуле:</w:t>
      </w:r>
    </w:p>
    <w:bookmarkEnd w:id="47"/>
    <w:bookmarkStart w:name="z54" w:id="48"/>
    <w:p>
      <w:pPr>
        <w:spacing w:after="0"/>
        <w:ind w:left="0"/>
        <w:jc w:val="both"/>
      </w:pPr>
      <w:r>
        <w:rPr>
          <w:rFonts w:ascii="Times New Roman"/>
          <w:b w:val="false"/>
          <w:i w:val="false"/>
          <w:color w:val="000000"/>
          <w:sz w:val="28"/>
        </w:rPr>
        <w:t>
      ENDef = R - GT- TT - ECDCO - RBIEI - ROS - E - RBNF, где</w:t>
      </w:r>
    </w:p>
    <w:bookmarkEnd w:id="48"/>
    <w:bookmarkStart w:name="z55" w:id="49"/>
    <w:p>
      <w:pPr>
        <w:spacing w:after="0"/>
        <w:ind w:left="0"/>
        <w:jc w:val="both"/>
      </w:pPr>
      <w:r>
        <w:rPr>
          <w:rFonts w:ascii="Times New Roman"/>
          <w:b w:val="false"/>
          <w:i w:val="false"/>
          <w:color w:val="000000"/>
          <w:sz w:val="28"/>
        </w:rPr>
        <w:t>
      ENDef – расширенный ненефтяной дефицит (профицит) республиканского бюджета;</w:t>
      </w:r>
    </w:p>
    <w:bookmarkEnd w:id="49"/>
    <w:bookmarkStart w:name="z56" w:id="50"/>
    <w:p>
      <w:pPr>
        <w:spacing w:after="0"/>
        <w:ind w:left="0"/>
        <w:jc w:val="both"/>
      </w:pPr>
      <w:r>
        <w:rPr>
          <w:rFonts w:ascii="Times New Roman"/>
          <w:b w:val="false"/>
          <w:i w:val="false"/>
          <w:color w:val="000000"/>
          <w:sz w:val="28"/>
        </w:rPr>
        <w:t>
      R – поступления республиканского бюджета (без учета поступления займов);</w:t>
      </w:r>
    </w:p>
    <w:bookmarkEnd w:id="50"/>
    <w:bookmarkStart w:name="z57" w:id="51"/>
    <w:p>
      <w:pPr>
        <w:spacing w:after="0"/>
        <w:ind w:left="0"/>
        <w:jc w:val="both"/>
      </w:pPr>
      <w:r>
        <w:rPr>
          <w:rFonts w:ascii="Times New Roman"/>
          <w:b w:val="false"/>
          <w:i w:val="false"/>
          <w:color w:val="000000"/>
          <w:sz w:val="28"/>
        </w:rPr>
        <w:t>
      GT – гарантированный трансферт из Национального фонда в республиканский бюджет;</w:t>
      </w:r>
    </w:p>
    <w:bookmarkEnd w:id="51"/>
    <w:bookmarkStart w:name="z58" w:id="52"/>
    <w:p>
      <w:pPr>
        <w:spacing w:after="0"/>
        <w:ind w:left="0"/>
        <w:jc w:val="both"/>
      </w:pPr>
      <w:r>
        <w:rPr>
          <w:rFonts w:ascii="Times New Roman"/>
          <w:b w:val="false"/>
          <w:i w:val="false"/>
          <w:color w:val="000000"/>
          <w:sz w:val="28"/>
        </w:rPr>
        <w:t>
      TT – целевой трансферт из Национального фонда в республиканский бюджет;</w:t>
      </w:r>
    </w:p>
    <w:bookmarkEnd w:id="52"/>
    <w:bookmarkStart w:name="z59" w:id="53"/>
    <w:p>
      <w:pPr>
        <w:spacing w:after="0"/>
        <w:ind w:left="0"/>
        <w:jc w:val="both"/>
      </w:pPr>
      <w:r>
        <w:rPr>
          <w:rFonts w:ascii="Times New Roman"/>
          <w:b w:val="false"/>
          <w:i w:val="false"/>
          <w:color w:val="000000"/>
          <w:sz w:val="28"/>
        </w:rPr>
        <w:t>
      ECDCO – вывозная таможенная пошлина на сырую нефть;</w:t>
      </w:r>
    </w:p>
    <w:bookmarkEnd w:id="53"/>
    <w:bookmarkStart w:name="z60" w:id="54"/>
    <w:p>
      <w:pPr>
        <w:spacing w:after="0"/>
        <w:ind w:left="0"/>
        <w:jc w:val="both"/>
      </w:pPr>
      <w:r>
        <w:rPr>
          <w:rFonts w:ascii="Times New Roman"/>
          <w:b w:val="false"/>
          <w:i w:val="false"/>
          <w:color w:val="000000"/>
          <w:sz w:val="28"/>
        </w:rPr>
        <w:t>
      RBIEI – поступления республиканского бюджета от долевых инструментов казахстанских эмитентов, приобретенных Национальным фондом;</w:t>
      </w:r>
    </w:p>
    <w:bookmarkEnd w:id="54"/>
    <w:bookmarkStart w:name="z61" w:id="55"/>
    <w:p>
      <w:pPr>
        <w:spacing w:after="0"/>
        <w:ind w:left="0"/>
        <w:jc w:val="both"/>
      </w:pPr>
      <w:r>
        <w:rPr>
          <w:rFonts w:ascii="Times New Roman"/>
          <w:b w:val="false"/>
          <w:i w:val="false"/>
          <w:color w:val="000000"/>
          <w:sz w:val="28"/>
        </w:rPr>
        <w:t>
      ROS – поступления республиканского бюджета, связанные с изменением перечня организаций нефтяного сектора, перечисляющих налоги в Национальный фонд;</w:t>
      </w:r>
    </w:p>
    <w:bookmarkEnd w:id="55"/>
    <w:bookmarkStart w:name="z62" w:id="56"/>
    <w:p>
      <w:pPr>
        <w:spacing w:after="0"/>
        <w:ind w:left="0"/>
        <w:jc w:val="both"/>
      </w:pPr>
      <w:r>
        <w:rPr>
          <w:rFonts w:ascii="Times New Roman"/>
          <w:b w:val="false"/>
          <w:i w:val="false"/>
          <w:color w:val="000000"/>
          <w:sz w:val="28"/>
        </w:rPr>
        <w:t>
      E – расходы республиканского бюджета (без учета погашения займов);</w:t>
      </w:r>
    </w:p>
    <w:bookmarkEnd w:id="56"/>
    <w:bookmarkStart w:name="z63" w:id="57"/>
    <w:p>
      <w:pPr>
        <w:spacing w:after="0"/>
        <w:ind w:left="0"/>
        <w:jc w:val="both"/>
      </w:pPr>
      <w:r>
        <w:rPr>
          <w:rFonts w:ascii="Times New Roman"/>
          <w:b w:val="false"/>
          <w:i w:val="false"/>
          <w:color w:val="000000"/>
          <w:sz w:val="28"/>
        </w:rPr>
        <w:t>
      RBNF – приобретение Национальным фондом облигаций казахстанских эмитентов по стоимости сделки согласно данным Национального Банка Республики Казахстан.</w:t>
      </w:r>
    </w:p>
    <w:bookmarkEnd w:id="57"/>
    <w:bookmarkStart w:name="z64" w:id="58"/>
    <w:p>
      <w:pPr>
        <w:spacing w:after="0"/>
        <w:ind w:left="0"/>
        <w:jc w:val="both"/>
      </w:pPr>
      <w:r>
        <w:rPr>
          <w:rFonts w:ascii="Times New Roman"/>
          <w:b w:val="false"/>
          <w:i w:val="false"/>
          <w:color w:val="000000"/>
          <w:sz w:val="28"/>
        </w:rPr>
        <w:t>
      13. Расходы республиканского бюджета (без учета погашения займов) на плановый период рассчитываются по следующей формуле:</w:t>
      </w:r>
    </w:p>
    <w:bookmarkEnd w:id="58"/>
    <w:bookmarkStart w:name="z65" w:id="59"/>
    <w:p>
      <w:pPr>
        <w:spacing w:after="0"/>
        <w:ind w:left="0"/>
        <w:jc w:val="both"/>
      </w:pPr>
      <w:r>
        <w:rPr>
          <w:rFonts w:ascii="Times New Roman"/>
          <w:b w:val="false"/>
          <w:i w:val="false"/>
          <w:color w:val="000000"/>
          <w:sz w:val="28"/>
        </w:rPr>
        <w:t>
      E = R - Def, где</w:t>
      </w:r>
    </w:p>
    <w:bookmarkEnd w:id="59"/>
    <w:bookmarkStart w:name="z66" w:id="60"/>
    <w:p>
      <w:pPr>
        <w:spacing w:after="0"/>
        <w:ind w:left="0"/>
        <w:jc w:val="both"/>
      </w:pPr>
      <w:r>
        <w:rPr>
          <w:rFonts w:ascii="Times New Roman"/>
          <w:b w:val="false"/>
          <w:i w:val="false"/>
          <w:color w:val="000000"/>
          <w:sz w:val="28"/>
        </w:rPr>
        <w:t>
      Е – расходы республиканского бюджета (без учета погашения займов);</w:t>
      </w:r>
    </w:p>
    <w:bookmarkEnd w:id="60"/>
    <w:bookmarkStart w:name="z67" w:id="61"/>
    <w:p>
      <w:pPr>
        <w:spacing w:after="0"/>
        <w:ind w:left="0"/>
        <w:jc w:val="both"/>
      </w:pPr>
      <w:r>
        <w:rPr>
          <w:rFonts w:ascii="Times New Roman"/>
          <w:b w:val="false"/>
          <w:i w:val="false"/>
          <w:color w:val="000000"/>
          <w:sz w:val="28"/>
        </w:rPr>
        <w:t>
      R – поступления республиканского бюджета (без учета поступления займов);</w:t>
      </w:r>
    </w:p>
    <w:bookmarkEnd w:id="61"/>
    <w:bookmarkStart w:name="z68" w:id="62"/>
    <w:p>
      <w:pPr>
        <w:spacing w:after="0"/>
        <w:ind w:left="0"/>
        <w:jc w:val="both"/>
      </w:pPr>
      <w:r>
        <w:rPr>
          <w:rFonts w:ascii="Times New Roman"/>
          <w:b w:val="false"/>
          <w:i w:val="false"/>
          <w:color w:val="000000"/>
          <w:sz w:val="28"/>
        </w:rPr>
        <w:t>
      Def – дефицит (профицит) республиканского бюджета.</w:t>
      </w:r>
    </w:p>
    <w:bookmarkEnd w:id="62"/>
    <w:bookmarkStart w:name="z69" w:id="63"/>
    <w:p>
      <w:pPr>
        <w:spacing w:after="0"/>
        <w:ind w:left="0"/>
        <w:jc w:val="left"/>
      </w:pPr>
      <w:r>
        <w:rPr>
          <w:rFonts w:ascii="Times New Roman"/>
          <w:b/>
          <w:i w:val="false"/>
          <w:color w:val="000000"/>
        </w:rPr>
        <w:t xml:space="preserve"> Параграф 2. Прогноз параметров государственного бюджета</w:t>
      </w:r>
    </w:p>
    <w:bookmarkEnd w:id="63"/>
    <w:bookmarkStart w:name="z70" w:id="64"/>
    <w:p>
      <w:pPr>
        <w:spacing w:after="0"/>
        <w:ind w:left="0"/>
        <w:jc w:val="both"/>
      </w:pPr>
      <w:r>
        <w:rPr>
          <w:rFonts w:ascii="Times New Roman"/>
          <w:b w:val="false"/>
          <w:i w:val="false"/>
          <w:color w:val="000000"/>
          <w:sz w:val="28"/>
        </w:rPr>
        <w:t>
      14. Государственный бюджет объединяет республиканский и местные бюджеты без учета взаимопогашаемых операций между ними.</w:t>
      </w:r>
    </w:p>
    <w:bookmarkEnd w:id="64"/>
    <w:bookmarkStart w:name="z71" w:id="65"/>
    <w:p>
      <w:pPr>
        <w:spacing w:after="0"/>
        <w:ind w:left="0"/>
        <w:jc w:val="both"/>
      </w:pPr>
      <w:r>
        <w:rPr>
          <w:rFonts w:ascii="Times New Roman"/>
          <w:b w:val="false"/>
          <w:i w:val="false"/>
          <w:color w:val="000000"/>
          <w:sz w:val="28"/>
        </w:rPr>
        <w:t>
      15. Поступления государственного бюджета (без учета поступления займов) на плановый период рассчитываются на основе прогнозных данных по доходам государственного бюджета (без учета трансфертов), поступлениям трансфертов и суммам погашения бюджетных кредитов по следующей формуле:</w:t>
      </w:r>
    </w:p>
    <w:bookmarkEnd w:id="65"/>
    <w:bookmarkStart w:name="z72" w:id="66"/>
    <w:p>
      <w:pPr>
        <w:spacing w:after="0"/>
        <w:ind w:left="0"/>
        <w:jc w:val="both"/>
      </w:pPr>
      <w:r>
        <w:rPr>
          <w:rFonts w:ascii="Times New Roman"/>
          <w:b w:val="false"/>
          <w:i w:val="false"/>
          <w:color w:val="000000"/>
          <w:sz w:val="28"/>
        </w:rPr>
        <w:t>
      RS = IS + RTS + RBLS, где</w:t>
      </w:r>
    </w:p>
    <w:bookmarkEnd w:id="66"/>
    <w:bookmarkStart w:name="z73" w:id="67"/>
    <w:p>
      <w:pPr>
        <w:spacing w:after="0"/>
        <w:ind w:left="0"/>
        <w:jc w:val="both"/>
      </w:pPr>
      <w:r>
        <w:rPr>
          <w:rFonts w:ascii="Times New Roman"/>
          <w:b w:val="false"/>
          <w:i w:val="false"/>
          <w:color w:val="000000"/>
          <w:sz w:val="28"/>
        </w:rPr>
        <w:t>
      RS – поступления государственного бюджета (без учета поступления займов);</w:t>
      </w:r>
    </w:p>
    <w:bookmarkEnd w:id="67"/>
    <w:bookmarkStart w:name="z74" w:id="68"/>
    <w:p>
      <w:pPr>
        <w:spacing w:after="0"/>
        <w:ind w:left="0"/>
        <w:jc w:val="both"/>
      </w:pPr>
      <w:r>
        <w:rPr>
          <w:rFonts w:ascii="Times New Roman"/>
          <w:b w:val="false"/>
          <w:i w:val="false"/>
          <w:color w:val="000000"/>
          <w:sz w:val="28"/>
        </w:rPr>
        <w:t xml:space="preserve">
      IS – доходы государственного бюджета (без учета трансфертов); </w:t>
      </w:r>
    </w:p>
    <w:bookmarkEnd w:id="68"/>
    <w:bookmarkStart w:name="z75" w:id="69"/>
    <w:p>
      <w:pPr>
        <w:spacing w:after="0"/>
        <w:ind w:left="0"/>
        <w:jc w:val="both"/>
      </w:pPr>
      <w:r>
        <w:rPr>
          <w:rFonts w:ascii="Times New Roman"/>
          <w:b w:val="false"/>
          <w:i w:val="false"/>
          <w:color w:val="000000"/>
          <w:sz w:val="28"/>
        </w:rPr>
        <w:t>
      RTS – поступления трансфертов;</w:t>
      </w:r>
    </w:p>
    <w:bookmarkEnd w:id="69"/>
    <w:bookmarkStart w:name="z76" w:id="70"/>
    <w:p>
      <w:pPr>
        <w:spacing w:after="0"/>
        <w:ind w:left="0"/>
        <w:jc w:val="both"/>
      </w:pPr>
      <w:r>
        <w:rPr>
          <w:rFonts w:ascii="Times New Roman"/>
          <w:b w:val="false"/>
          <w:i w:val="false"/>
          <w:color w:val="000000"/>
          <w:sz w:val="28"/>
        </w:rPr>
        <w:t>
      RBLS – погашение бюджетных кредитов в государственный бюджет.</w:t>
      </w:r>
    </w:p>
    <w:bookmarkEnd w:id="70"/>
    <w:bookmarkStart w:name="z77" w:id="71"/>
    <w:p>
      <w:pPr>
        <w:spacing w:after="0"/>
        <w:ind w:left="0"/>
        <w:jc w:val="both"/>
      </w:pPr>
      <w:r>
        <w:rPr>
          <w:rFonts w:ascii="Times New Roman"/>
          <w:b w:val="false"/>
          <w:i w:val="false"/>
          <w:color w:val="000000"/>
          <w:sz w:val="28"/>
        </w:rPr>
        <w:t>
      16. Доходы государственного бюджета (без учета трансфертов) рассчитываются в соответствии с пунктом 2 статьи 52 Бюджетного кодекса.</w:t>
      </w:r>
    </w:p>
    <w:bookmarkEnd w:id="71"/>
    <w:bookmarkStart w:name="z78" w:id="72"/>
    <w:p>
      <w:pPr>
        <w:spacing w:after="0"/>
        <w:ind w:left="0"/>
        <w:jc w:val="both"/>
      </w:pPr>
      <w:r>
        <w:rPr>
          <w:rFonts w:ascii="Times New Roman"/>
          <w:b w:val="false"/>
          <w:i w:val="false"/>
          <w:color w:val="000000"/>
          <w:sz w:val="28"/>
        </w:rPr>
        <w:t>
      17. Поступления трансфертов рассчитываются по следующей формуле:</w:t>
      </w:r>
    </w:p>
    <w:bookmarkEnd w:id="72"/>
    <w:bookmarkStart w:name="z79" w:id="73"/>
    <w:p>
      <w:pPr>
        <w:spacing w:after="0"/>
        <w:ind w:left="0"/>
        <w:jc w:val="both"/>
      </w:pPr>
      <w:r>
        <w:rPr>
          <w:rFonts w:ascii="Times New Roman"/>
          <w:b w:val="false"/>
          <w:i w:val="false"/>
          <w:color w:val="000000"/>
          <w:sz w:val="28"/>
        </w:rPr>
        <w:t>
      RTS = GT + TT + SF, где</w:t>
      </w:r>
    </w:p>
    <w:bookmarkEnd w:id="73"/>
    <w:bookmarkStart w:name="z80" w:id="74"/>
    <w:p>
      <w:pPr>
        <w:spacing w:after="0"/>
        <w:ind w:left="0"/>
        <w:jc w:val="both"/>
      </w:pPr>
      <w:r>
        <w:rPr>
          <w:rFonts w:ascii="Times New Roman"/>
          <w:b w:val="false"/>
          <w:i w:val="false"/>
          <w:color w:val="000000"/>
          <w:sz w:val="28"/>
        </w:rPr>
        <w:t>
      RTS – поступления трансфертов;</w:t>
      </w:r>
    </w:p>
    <w:bookmarkEnd w:id="74"/>
    <w:bookmarkStart w:name="z81" w:id="75"/>
    <w:p>
      <w:pPr>
        <w:spacing w:after="0"/>
        <w:ind w:left="0"/>
        <w:jc w:val="both"/>
      </w:pPr>
      <w:r>
        <w:rPr>
          <w:rFonts w:ascii="Times New Roman"/>
          <w:b w:val="false"/>
          <w:i w:val="false"/>
          <w:color w:val="000000"/>
          <w:sz w:val="28"/>
        </w:rPr>
        <w:t>
      GT – гарантированный трансферт из Национального фонда в республиканский бюджет;</w:t>
      </w:r>
    </w:p>
    <w:bookmarkEnd w:id="75"/>
    <w:bookmarkStart w:name="z82" w:id="76"/>
    <w:p>
      <w:pPr>
        <w:spacing w:after="0"/>
        <w:ind w:left="0"/>
        <w:jc w:val="both"/>
      </w:pPr>
      <w:r>
        <w:rPr>
          <w:rFonts w:ascii="Times New Roman"/>
          <w:b w:val="false"/>
          <w:i w:val="false"/>
          <w:color w:val="000000"/>
          <w:sz w:val="28"/>
        </w:rPr>
        <w:t>
      TT – целевой трансферт из Национального фонда в республиканский бюджет.</w:t>
      </w:r>
    </w:p>
    <w:bookmarkEnd w:id="76"/>
    <w:bookmarkStart w:name="z83" w:id="77"/>
    <w:p>
      <w:pPr>
        <w:spacing w:after="0"/>
        <w:ind w:left="0"/>
        <w:jc w:val="both"/>
      </w:pPr>
      <w:r>
        <w:rPr>
          <w:rFonts w:ascii="Times New Roman"/>
          <w:b w:val="false"/>
          <w:i w:val="false"/>
          <w:color w:val="000000"/>
          <w:sz w:val="28"/>
        </w:rPr>
        <w:t>
      SF – трансферт из Специального государственного фонда в республиканский бюджет.</w:t>
      </w:r>
    </w:p>
    <w:bookmarkEnd w:id="77"/>
    <w:bookmarkStart w:name="z84" w:id="78"/>
    <w:p>
      <w:pPr>
        <w:spacing w:after="0"/>
        <w:ind w:left="0"/>
        <w:jc w:val="both"/>
      </w:pPr>
      <w:r>
        <w:rPr>
          <w:rFonts w:ascii="Times New Roman"/>
          <w:b w:val="false"/>
          <w:i w:val="false"/>
          <w:color w:val="000000"/>
          <w:sz w:val="28"/>
        </w:rPr>
        <w:t>
      18. Отношение дефицита (профицита) государственного бюджета к ВВП рассчитывается по следующей формуле:</w:t>
      </w:r>
    </w:p>
    <w:bookmarkEnd w:id="78"/>
    <w:bookmarkStart w:name="z85" w:id="79"/>
    <w:p>
      <w:pPr>
        <w:spacing w:after="0"/>
        <w:ind w:left="0"/>
        <w:jc w:val="both"/>
      </w:pPr>
      <w:r>
        <w:rPr>
          <w:rFonts w:ascii="Times New Roman"/>
          <w:b w:val="false"/>
          <w:i w:val="false"/>
          <w:color w:val="000000"/>
          <w:sz w:val="28"/>
        </w:rPr>
        <w:t>
      %DefS = DefS / GDP * 100, где</w:t>
      </w:r>
    </w:p>
    <w:bookmarkEnd w:id="79"/>
    <w:bookmarkStart w:name="z86" w:id="80"/>
    <w:p>
      <w:pPr>
        <w:spacing w:after="0"/>
        <w:ind w:left="0"/>
        <w:jc w:val="both"/>
      </w:pPr>
      <w:r>
        <w:rPr>
          <w:rFonts w:ascii="Times New Roman"/>
          <w:b w:val="false"/>
          <w:i w:val="false"/>
          <w:color w:val="000000"/>
          <w:sz w:val="28"/>
        </w:rPr>
        <w:t>
      %DefS – дефицит (профицит) государственного бюджета по отношению к ВВП;</w:t>
      </w:r>
    </w:p>
    <w:bookmarkEnd w:id="80"/>
    <w:bookmarkStart w:name="z87" w:id="81"/>
    <w:p>
      <w:pPr>
        <w:spacing w:after="0"/>
        <w:ind w:left="0"/>
        <w:jc w:val="both"/>
      </w:pPr>
      <w:r>
        <w:rPr>
          <w:rFonts w:ascii="Times New Roman"/>
          <w:b w:val="false"/>
          <w:i w:val="false"/>
          <w:color w:val="000000"/>
          <w:sz w:val="28"/>
        </w:rPr>
        <w:t>
      DefS – дефицит (профицит) государственного бюджета;</w:t>
      </w:r>
    </w:p>
    <w:bookmarkEnd w:id="81"/>
    <w:bookmarkStart w:name="z88" w:id="82"/>
    <w:p>
      <w:pPr>
        <w:spacing w:after="0"/>
        <w:ind w:left="0"/>
        <w:jc w:val="both"/>
      </w:pPr>
      <w:r>
        <w:rPr>
          <w:rFonts w:ascii="Times New Roman"/>
          <w:b w:val="false"/>
          <w:i w:val="false"/>
          <w:color w:val="000000"/>
          <w:sz w:val="28"/>
        </w:rPr>
        <w:t>
      GDP – номинальный объем ВВП.</w:t>
      </w:r>
    </w:p>
    <w:bookmarkEnd w:id="82"/>
    <w:bookmarkStart w:name="z89" w:id="83"/>
    <w:p>
      <w:pPr>
        <w:spacing w:after="0"/>
        <w:ind w:left="0"/>
        <w:jc w:val="both"/>
      </w:pPr>
      <w:r>
        <w:rPr>
          <w:rFonts w:ascii="Times New Roman"/>
          <w:b w:val="false"/>
          <w:i w:val="false"/>
          <w:color w:val="000000"/>
          <w:sz w:val="28"/>
        </w:rPr>
        <w:t>
      19. Ненефтяной дефицит (профицит) государственного бюджета равен разнице между поступлениями в государственный бюджет (без учета поступления займов) с исключением поступлений трансфертов из Национального фонда, вывозной таможенной пошлины на сырую нефть и расходами государственного бюджета (без учета погашения займов), и рассчитывается по следующей формуле:</w:t>
      </w:r>
    </w:p>
    <w:bookmarkEnd w:id="83"/>
    <w:bookmarkStart w:name="z90" w:id="84"/>
    <w:p>
      <w:pPr>
        <w:spacing w:after="0"/>
        <w:ind w:left="0"/>
        <w:jc w:val="both"/>
      </w:pPr>
      <w:r>
        <w:rPr>
          <w:rFonts w:ascii="Times New Roman"/>
          <w:b w:val="false"/>
          <w:i w:val="false"/>
          <w:color w:val="000000"/>
          <w:sz w:val="28"/>
        </w:rPr>
        <w:t>
      NDefS = RS - GT- TT - ECDCO - ES, где</w:t>
      </w:r>
    </w:p>
    <w:bookmarkEnd w:id="84"/>
    <w:bookmarkStart w:name="z91" w:id="85"/>
    <w:p>
      <w:pPr>
        <w:spacing w:after="0"/>
        <w:ind w:left="0"/>
        <w:jc w:val="both"/>
      </w:pPr>
      <w:r>
        <w:rPr>
          <w:rFonts w:ascii="Times New Roman"/>
          <w:b w:val="false"/>
          <w:i w:val="false"/>
          <w:color w:val="000000"/>
          <w:sz w:val="28"/>
        </w:rPr>
        <w:t>
      NDefS – ненефтяной дефицит (профицит) государственного бюджета;</w:t>
      </w:r>
    </w:p>
    <w:bookmarkEnd w:id="85"/>
    <w:bookmarkStart w:name="z92" w:id="86"/>
    <w:p>
      <w:pPr>
        <w:spacing w:after="0"/>
        <w:ind w:left="0"/>
        <w:jc w:val="both"/>
      </w:pPr>
      <w:r>
        <w:rPr>
          <w:rFonts w:ascii="Times New Roman"/>
          <w:b w:val="false"/>
          <w:i w:val="false"/>
          <w:color w:val="000000"/>
          <w:sz w:val="28"/>
        </w:rPr>
        <w:t>
      RS – поступления государственного бюджета (без учета поступления займов);</w:t>
      </w:r>
    </w:p>
    <w:bookmarkEnd w:id="86"/>
    <w:bookmarkStart w:name="z93" w:id="87"/>
    <w:p>
      <w:pPr>
        <w:spacing w:after="0"/>
        <w:ind w:left="0"/>
        <w:jc w:val="both"/>
      </w:pPr>
      <w:r>
        <w:rPr>
          <w:rFonts w:ascii="Times New Roman"/>
          <w:b w:val="false"/>
          <w:i w:val="false"/>
          <w:color w:val="000000"/>
          <w:sz w:val="28"/>
        </w:rPr>
        <w:t>
      GT – гарантированный трансферт из Национального фонда в республиканский бюджет;</w:t>
      </w:r>
    </w:p>
    <w:bookmarkEnd w:id="87"/>
    <w:bookmarkStart w:name="z94" w:id="88"/>
    <w:p>
      <w:pPr>
        <w:spacing w:after="0"/>
        <w:ind w:left="0"/>
        <w:jc w:val="both"/>
      </w:pPr>
      <w:r>
        <w:rPr>
          <w:rFonts w:ascii="Times New Roman"/>
          <w:b w:val="false"/>
          <w:i w:val="false"/>
          <w:color w:val="000000"/>
          <w:sz w:val="28"/>
        </w:rPr>
        <w:t>
      TT – целевой трансферт из Национального фонда в республиканский бюджет;</w:t>
      </w:r>
    </w:p>
    <w:bookmarkEnd w:id="88"/>
    <w:bookmarkStart w:name="z95" w:id="89"/>
    <w:p>
      <w:pPr>
        <w:spacing w:after="0"/>
        <w:ind w:left="0"/>
        <w:jc w:val="both"/>
      </w:pPr>
      <w:r>
        <w:rPr>
          <w:rFonts w:ascii="Times New Roman"/>
          <w:b w:val="false"/>
          <w:i w:val="false"/>
          <w:color w:val="000000"/>
          <w:sz w:val="28"/>
        </w:rPr>
        <w:t>
      ECDCO – вывозная таможенная пошлина на сырую нефть;</w:t>
      </w:r>
    </w:p>
    <w:bookmarkEnd w:id="89"/>
    <w:bookmarkStart w:name="z96" w:id="90"/>
    <w:p>
      <w:pPr>
        <w:spacing w:after="0"/>
        <w:ind w:left="0"/>
        <w:jc w:val="both"/>
      </w:pPr>
      <w:r>
        <w:rPr>
          <w:rFonts w:ascii="Times New Roman"/>
          <w:b w:val="false"/>
          <w:i w:val="false"/>
          <w:color w:val="000000"/>
          <w:sz w:val="28"/>
        </w:rPr>
        <w:t>
      ES – расходы государственного бюджета (без учета погашения займов).</w:t>
      </w:r>
    </w:p>
    <w:bookmarkEnd w:id="90"/>
    <w:bookmarkStart w:name="z97" w:id="91"/>
    <w:p>
      <w:pPr>
        <w:spacing w:after="0"/>
        <w:ind w:left="0"/>
        <w:jc w:val="both"/>
      </w:pPr>
      <w:r>
        <w:rPr>
          <w:rFonts w:ascii="Times New Roman"/>
          <w:b w:val="false"/>
          <w:i w:val="false"/>
          <w:color w:val="000000"/>
          <w:sz w:val="28"/>
        </w:rPr>
        <w:t>
      20. Аналитический расширенный ненефтяной дефицит (профицит) государственного бюджета (с учетом приобретений Национальным фондом облигаций казахстанских эмитентов) равен разнице между поступлениями в государственный бюджет (без учета поступления займов) с исключением поступлений трансфертов из Национального фонда, вывозной таможенной пошлины на сырую нефть, поступлений республиканского бюджета от долевых инструментов казахстанских эмитентов, приобретенных Национальным фондом, поступлений республиканского бюджета, связанных с изменением перечня организаций нефтяного сектора, перечисляющих налоги в Национальный фонд, и расходами государственного бюджета (без учета погашения займов), и рассчитывается по следующей формуле:</w:t>
      </w:r>
    </w:p>
    <w:bookmarkEnd w:id="91"/>
    <w:bookmarkStart w:name="z98" w:id="92"/>
    <w:p>
      <w:pPr>
        <w:spacing w:after="0"/>
        <w:ind w:left="0"/>
        <w:jc w:val="both"/>
      </w:pPr>
      <w:r>
        <w:rPr>
          <w:rFonts w:ascii="Times New Roman"/>
          <w:b w:val="false"/>
          <w:i w:val="false"/>
          <w:color w:val="000000"/>
          <w:sz w:val="28"/>
        </w:rPr>
        <w:t>
      ENDefS = RS - GT- TT - ECDCO - RBIEI - ROS - ES - RBNF, где</w:t>
      </w:r>
    </w:p>
    <w:bookmarkEnd w:id="92"/>
    <w:bookmarkStart w:name="z99" w:id="93"/>
    <w:p>
      <w:pPr>
        <w:spacing w:after="0"/>
        <w:ind w:left="0"/>
        <w:jc w:val="both"/>
      </w:pPr>
      <w:r>
        <w:rPr>
          <w:rFonts w:ascii="Times New Roman"/>
          <w:b w:val="false"/>
          <w:i w:val="false"/>
          <w:color w:val="000000"/>
          <w:sz w:val="28"/>
        </w:rPr>
        <w:t>
      ENDefS – расширенный ненефтяной дефицит (профицит) государственного бюджета;</w:t>
      </w:r>
    </w:p>
    <w:bookmarkEnd w:id="93"/>
    <w:bookmarkStart w:name="z100" w:id="94"/>
    <w:p>
      <w:pPr>
        <w:spacing w:after="0"/>
        <w:ind w:left="0"/>
        <w:jc w:val="both"/>
      </w:pPr>
      <w:r>
        <w:rPr>
          <w:rFonts w:ascii="Times New Roman"/>
          <w:b w:val="false"/>
          <w:i w:val="false"/>
          <w:color w:val="000000"/>
          <w:sz w:val="28"/>
        </w:rPr>
        <w:t>
      RS – поступления государственного бюджета (без учета поступления займов);</w:t>
      </w:r>
    </w:p>
    <w:bookmarkEnd w:id="94"/>
    <w:bookmarkStart w:name="z101" w:id="95"/>
    <w:p>
      <w:pPr>
        <w:spacing w:after="0"/>
        <w:ind w:left="0"/>
        <w:jc w:val="both"/>
      </w:pPr>
      <w:r>
        <w:rPr>
          <w:rFonts w:ascii="Times New Roman"/>
          <w:b w:val="false"/>
          <w:i w:val="false"/>
          <w:color w:val="000000"/>
          <w:sz w:val="28"/>
        </w:rPr>
        <w:t>
      GT – гарантированный трансферт из Национального фонда в республиканский бюджет;</w:t>
      </w:r>
    </w:p>
    <w:bookmarkEnd w:id="95"/>
    <w:bookmarkStart w:name="z102" w:id="96"/>
    <w:p>
      <w:pPr>
        <w:spacing w:after="0"/>
        <w:ind w:left="0"/>
        <w:jc w:val="both"/>
      </w:pPr>
      <w:r>
        <w:rPr>
          <w:rFonts w:ascii="Times New Roman"/>
          <w:b w:val="false"/>
          <w:i w:val="false"/>
          <w:color w:val="000000"/>
          <w:sz w:val="28"/>
        </w:rPr>
        <w:t>
      TT – целевой трансферт из Национального фонда в республиканский бюджет;</w:t>
      </w:r>
    </w:p>
    <w:bookmarkEnd w:id="96"/>
    <w:bookmarkStart w:name="z103" w:id="97"/>
    <w:p>
      <w:pPr>
        <w:spacing w:after="0"/>
        <w:ind w:left="0"/>
        <w:jc w:val="both"/>
      </w:pPr>
      <w:r>
        <w:rPr>
          <w:rFonts w:ascii="Times New Roman"/>
          <w:b w:val="false"/>
          <w:i w:val="false"/>
          <w:color w:val="000000"/>
          <w:sz w:val="28"/>
        </w:rPr>
        <w:t>
      ECDCO – вывозная таможенная пошлина на сырую нефть;</w:t>
      </w:r>
    </w:p>
    <w:bookmarkEnd w:id="97"/>
    <w:bookmarkStart w:name="z104" w:id="98"/>
    <w:p>
      <w:pPr>
        <w:spacing w:after="0"/>
        <w:ind w:left="0"/>
        <w:jc w:val="both"/>
      </w:pPr>
      <w:r>
        <w:rPr>
          <w:rFonts w:ascii="Times New Roman"/>
          <w:b w:val="false"/>
          <w:i w:val="false"/>
          <w:color w:val="000000"/>
          <w:sz w:val="28"/>
        </w:rPr>
        <w:t>
      RBIEI – поступления республиканского бюджета от долевых инструментов казахстанских эмитентов, приобретенных Национальным фондом;</w:t>
      </w:r>
    </w:p>
    <w:bookmarkEnd w:id="98"/>
    <w:bookmarkStart w:name="z105" w:id="99"/>
    <w:p>
      <w:pPr>
        <w:spacing w:after="0"/>
        <w:ind w:left="0"/>
        <w:jc w:val="both"/>
      </w:pPr>
      <w:r>
        <w:rPr>
          <w:rFonts w:ascii="Times New Roman"/>
          <w:b w:val="false"/>
          <w:i w:val="false"/>
          <w:color w:val="000000"/>
          <w:sz w:val="28"/>
        </w:rPr>
        <w:t>
      ROS – поступления республиканского бюджета, связанные с изменением перечня организаций нефтяного сектора, перечисляющих налоги в Национальный фонд;</w:t>
      </w:r>
    </w:p>
    <w:bookmarkEnd w:id="99"/>
    <w:bookmarkStart w:name="z106" w:id="100"/>
    <w:p>
      <w:pPr>
        <w:spacing w:after="0"/>
        <w:ind w:left="0"/>
        <w:jc w:val="both"/>
      </w:pPr>
      <w:r>
        <w:rPr>
          <w:rFonts w:ascii="Times New Roman"/>
          <w:b w:val="false"/>
          <w:i w:val="false"/>
          <w:color w:val="000000"/>
          <w:sz w:val="28"/>
        </w:rPr>
        <w:t>
      ES – расходы государственного бюджета (без учета погашения займов);</w:t>
      </w:r>
    </w:p>
    <w:bookmarkEnd w:id="100"/>
    <w:bookmarkStart w:name="z107" w:id="101"/>
    <w:p>
      <w:pPr>
        <w:spacing w:after="0"/>
        <w:ind w:left="0"/>
        <w:jc w:val="both"/>
      </w:pPr>
      <w:r>
        <w:rPr>
          <w:rFonts w:ascii="Times New Roman"/>
          <w:b w:val="false"/>
          <w:i w:val="false"/>
          <w:color w:val="000000"/>
          <w:sz w:val="28"/>
        </w:rPr>
        <w:t>
      RBNF – приобретение Национальным фондом облигаций казахстанских эмитентов по стоимости сделки согласно данным Национального Банка Республики Казахстан.</w:t>
      </w:r>
    </w:p>
    <w:bookmarkEnd w:id="101"/>
    <w:bookmarkStart w:name="z108" w:id="102"/>
    <w:p>
      <w:pPr>
        <w:spacing w:after="0"/>
        <w:ind w:left="0"/>
        <w:jc w:val="both"/>
      </w:pPr>
      <w:r>
        <w:rPr>
          <w:rFonts w:ascii="Times New Roman"/>
          <w:b w:val="false"/>
          <w:i w:val="false"/>
          <w:color w:val="000000"/>
          <w:sz w:val="28"/>
        </w:rPr>
        <w:t>
      21. Расходы государственного бюджета (без учета погашения займов) на плановый период рассчитываются по следующей формуле:</w:t>
      </w:r>
    </w:p>
    <w:bookmarkEnd w:id="102"/>
    <w:bookmarkStart w:name="z109" w:id="103"/>
    <w:p>
      <w:pPr>
        <w:spacing w:after="0"/>
        <w:ind w:left="0"/>
        <w:jc w:val="both"/>
      </w:pPr>
      <w:r>
        <w:rPr>
          <w:rFonts w:ascii="Times New Roman"/>
          <w:b w:val="false"/>
          <w:i w:val="false"/>
          <w:color w:val="000000"/>
          <w:sz w:val="28"/>
        </w:rPr>
        <w:t>
      ES = RS - Def, где</w:t>
      </w:r>
    </w:p>
    <w:bookmarkEnd w:id="103"/>
    <w:bookmarkStart w:name="z110" w:id="104"/>
    <w:p>
      <w:pPr>
        <w:spacing w:after="0"/>
        <w:ind w:left="0"/>
        <w:jc w:val="both"/>
      </w:pPr>
      <w:r>
        <w:rPr>
          <w:rFonts w:ascii="Times New Roman"/>
          <w:b w:val="false"/>
          <w:i w:val="false"/>
          <w:color w:val="000000"/>
          <w:sz w:val="28"/>
        </w:rPr>
        <w:t>
      ЕS – расходы государственного бюджета (без учета погашения займов);</w:t>
      </w:r>
    </w:p>
    <w:bookmarkEnd w:id="104"/>
    <w:bookmarkStart w:name="z111" w:id="105"/>
    <w:p>
      <w:pPr>
        <w:spacing w:after="0"/>
        <w:ind w:left="0"/>
        <w:jc w:val="both"/>
      </w:pPr>
      <w:r>
        <w:rPr>
          <w:rFonts w:ascii="Times New Roman"/>
          <w:b w:val="false"/>
          <w:i w:val="false"/>
          <w:color w:val="000000"/>
          <w:sz w:val="28"/>
        </w:rPr>
        <w:t>
      RS – поступления государственного бюджета (без учета поступления займов);</w:t>
      </w:r>
    </w:p>
    <w:bookmarkEnd w:id="105"/>
    <w:bookmarkStart w:name="z112" w:id="106"/>
    <w:p>
      <w:pPr>
        <w:spacing w:after="0"/>
        <w:ind w:left="0"/>
        <w:jc w:val="both"/>
      </w:pPr>
      <w:r>
        <w:rPr>
          <w:rFonts w:ascii="Times New Roman"/>
          <w:b w:val="false"/>
          <w:i w:val="false"/>
          <w:color w:val="000000"/>
          <w:sz w:val="28"/>
        </w:rPr>
        <w:t>
      Def – дефицит (профицита) республиканского бюджета.</w:t>
      </w:r>
    </w:p>
    <w:bookmarkEnd w:id="106"/>
    <w:bookmarkStart w:name="z113" w:id="107"/>
    <w:p>
      <w:pPr>
        <w:spacing w:after="0"/>
        <w:ind w:left="0"/>
        <w:jc w:val="left"/>
      </w:pPr>
      <w:r>
        <w:rPr>
          <w:rFonts w:ascii="Times New Roman"/>
          <w:b/>
          <w:i w:val="false"/>
          <w:color w:val="000000"/>
        </w:rPr>
        <w:t xml:space="preserve"> Параграф 3. Прогноз параметров консолидированного бюджета</w:t>
      </w:r>
    </w:p>
    <w:bookmarkEnd w:id="107"/>
    <w:bookmarkStart w:name="z114" w:id="108"/>
    <w:p>
      <w:pPr>
        <w:spacing w:after="0"/>
        <w:ind w:left="0"/>
        <w:jc w:val="both"/>
      </w:pPr>
      <w:r>
        <w:rPr>
          <w:rFonts w:ascii="Times New Roman"/>
          <w:b w:val="false"/>
          <w:i w:val="false"/>
          <w:color w:val="000000"/>
          <w:sz w:val="28"/>
        </w:rPr>
        <w:t xml:space="preserve">
      22. Прогноз консолидированного бюджета объединяет государственный бюджет, поступления и расходы Национального фонда, поступления и расходы Государственного фонда социального страхования, Фонда социального медицинского страхования и Специального государственного фонда без учета взаимопогашаемых операций между ними. </w:t>
      </w:r>
    </w:p>
    <w:bookmarkEnd w:id="108"/>
    <w:bookmarkStart w:name="z115" w:id="109"/>
    <w:p>
      <w:pPr>
        <w:spacing w:after="0"/>
        <w:ind w:left="0"/>
        <w:jc w:val="both"/>
      </w:pPr>
      <w:r>
        <w:rPr>
          <w:rFonts w:ascii="Times New Roman"/>
          <w:b w:val="false"/>
          <w:i w:val="false"/>
          <w:color w:val="000000"/>
          <w:sz w:val="28"/>
        </w:rPr>
        <w:t>
      23. Поступления консолидированного бюджета (без учета поступления займов) на плановый период рассчитываются по следующей формуле:</w:t>
      </w:r>
    </w:p>
    <w:bookmarkEnd w:id="109"/>
    <w:bookmarkStart w:name="z116" w:id="110"/>
    <w:p>
      <w:pPr>
        <w:spacing w:after="0"/>
        <w:ind w:left="0"/>
        <w:jc w:val="both"/>
      </w:pPr>
      <w:r>
        <w:rPr>
          <w:rFonts w:ascii="Times New Roman"/>
          <w:b w:val="false"/>
          <w:i w:val="false"/>
          <w:color w:val="000000"/>
          <w:sz w:val="28"/>
        </w:rPr>
        <w:t>
      RCB = (RS + RNFRT + RSIF + RSHIF + RSSF) - GT- TT - TSSF, где</w:t>
      </w:r>
    </w:p>
    <w:bookmarkEnd w:id="110"/>
    <w:bookmarkStart w:name="z117" w:id="111"/>
    <w:p>
      <w:pPr>
        <w:spacing w:after="0"/>
        <w:ind w:left="0"/>
        <w:jc w:val="both"/>
      </w:pPr>
      <w:r>
        <w:rPr>
          <w:rFonts w:ascii="Times New Roman"/>
          <w:b w:val="false"/>
          <w:i w:val="false"/>
          <w:color w:val="000000"/>
          <w:sz w:val="28"/>
        </w:rPr>
        <w:t>
      RCB – поступления консолидированного бюджета (без учета поступления займов);</w:t>
      </w:r>
    </w:p>
    <w:bookmarkEnd w:id="111"/>
    <w:bookmarkStart w:name="z118" w:id="112"/>
    <w:p>
      <w:pPr>
        <w:spacing w:after="0"/>
        <w:ind w:left="0"/>
        <w:jc w:val="both"/>
      </w:pPr>
      <w:r>
        <w:rPr>
          <w:rFonts w:ascii="Times New Roman"/>
          <w:b w:val="false"/>
          <w:i w:val="false"/>
          <w:color w:val="000000"/>
          <w:sz w:val="28"/>
        </w:rPr>
        <w:t>
      RS – поступления государственного бюджета (без учета поступления займов);</w:t>
      </w:r>
    </w:p>
    <w:bookmarkEnd w:id="112"/>
    <w:bookmarkStart w:name="z119" w:id="113"/>
    <w:p>
      <w:pPr>
        <w:spacing w:after="0"/>
        <w:ind w:left="0"/>
        <w:jc w:val="both"/>
      </w:pPr>
      <w:r>
        <w:rPr>
          <w:rFonts w:ascii="Times New Roman"/>
          <w:b w:val="false"/>
          <w:i w:val="false"/>
          <w:color w:val="000000"/>
          <w:sz w:val="28"/>
        </w:rPr>
        <w:t>
      RNFRT – поступления Национального фонда (без учета поступлений от возврата трансфертов из республиканского бюджета);</w:t>
      </w:r>
    </w:p>
    <w:bookmarkEnd w:id="113"/>
    <w:bookmarkStart w:name="z120" w:id="114"/>
    <w:p>
      <w:pPr>
        <w:spacing w:after="0"/>
        <w:ind w:left="0"/>
        <w:jc w:val="both"/>
      </w:pPr>
      <w:r>
        <w:rPr>
          <w:rFonts w:ascii="Times New Roman"/>
          <w:b w:val="false"/>
          <w:i w:val="false"/>
          <w:color w:val="000000"/>
          <w:sz w:val="28"/>
        </w:rPr>
        <w:t>
      RSIF – поступления Государственного фонда социального страхования;</w:t>
      </w:r>
    </w:p>
    <w:bookmarkEnd w:id="114"/>
    <w:bookmarkStart w:name="z121" w:id="115"/>
    <w:p>
      <w:pPr>
        <w:spacing w:after="0"/>
        <w:ind w:left="0"/>
        <w:jc w:val="both"/>
      </w:pPr>
      <w:r>
        <w:rPr>
          <w:rFonts w:ascii="Times New Roman"/>
          <w:b w:val="false"/>
          <w:i w:val="false"/>
          <w:color w:val="000000"/>
          <w:sz w:val="28"/>
        </w:rPr>
        <w:t>
      RSHIF – поступления Фонда социального медицинского страхования (без учета поступлений от взносов государства и трансфертов на возмещение затрат фонда на оплату услуг субъектам здравоохранения за оказание медицинской помощи военнослужащим, сотрудникам специальных государственных и правоохранительных органов из республиканского бюджета);</w:t>
      </w:r>
    </w:p>
    <w:bookmarkEnd w:id="115"/>
    <w:bookmarkStart w:name="z122" w:id="116"/>
    <w:p>
      <w:pPr>
        <w:spacing w:after="0"/>
        <w:ind w:left="0"/>
        <w:jc w:val="both"/>
      </w:pPr>
      <w:r>
        <w:rPr>
          <w:rFonts w:ascii="Times New Roman"/>
          <w:b w:val="false"/>
          <w:i w:val="false"/>
          <w:color w:val="000000"/>
          <w:sz w:val="28"/>
        </w:rPr>
        <w:t>
      RSSF – поступления Специального государственного фонда;</w:t>
      </w:r>
    </w:p>
    <w:bookmarkEnd w:id="116"/>
    <w:bookmarkStart w:name="z123" w:id="117"/>
    <w:p>
      <w:pPr>
        <w:spacing w:after="0"/>
        <w:ind w:left="0"/>
        <w:jc w:val="both"/>
      </w:pPr>
      <w:r>
        <w:rPr>
          <w:rFonts w:ascii="Times New Roman"/>
          <w:b w:val="false"/>
          <w:i w:val="false"/>
          <w:color w:val="000000"/>
          <w:sz w:val="28"/>
        </w:rPr>
        <w:t>
      GT – гарантированный трансферт из Национального фонда в республиканский бюджет;</w:t>
      </w:r>
    </w:p>
    <w:bookmarkEnd w:id="117"/>
    <w:bookmarkStart w:name="z124" w:id="118"/>
    <w:p>
      <w:pPr>
        <w:spacing w:after="0"/>
        <w:ind w:left="0"/>
        <w:jc w:val="both"/>
      </w:pPr>
      <w:r>
        <w:rPr>
          <w:rFonts w:ascii="Times New Roman"/>
          <w:b w:val="false"/>
          <w:i w:val="false"/>
          <w:color w:val="000000"/>
          <w:sz w:val="28"/>
        </w:rPr>
        <w:t xml:space="preserve">
      TT – целевой трансферт из Национального фонда в республиканский бюджет; </w:t>
      </w:r>
    </w:p>
    <w:bookmarkEnd w:id="118"/>
    <w:bookmarkStart w:name="z125" w:id="119"/>
    <w:p>
      <w:pPr>
        <w:spacing w:after="0"/>
        <w:ind w:left="0"/>
        <w:jc w:val="both"/>
      </w:pPr>
      <w:r>
        <w:rPr>
          <w:rFonts w:ascii="Times New Roman"/>
          <w:b w:val="false"/>
          <w:i w:val="false"/>
          <w:color w:val="000000"/>
          <w:sz w:val="28"/>
        </w:rPr>
        <w:t>
      TSSF – трансферт из Специального государственного фонда в республиканский бюджет.</w:t>
      </w:r>
    </w:p>
    <w:bookmarkEnd w:id="119"/>
    <w:bookmarkStart w:name="z126" w:id="120"/>
    <w:p>
      <w:pPr>
        <w:spacing w:after="0"/>
        <w:ind w:left="0"/>
        <w:jc w:val="both"/>
      </w:pPr>
      <w:r>
        <w:rPr>
          <w:rFonts w:ascii="Times New Roman"/>
          <w:b w:val="false"/>
          <w:i w:val="false"/>
          <w:color w:val="000000"/>
          <w:sz w:val="28"/>
        </w:rPr>
        <w:t>
      24. Расходы консолидированного бюджета (без учета погашения займов) на плановый период рассчитываются по следующей формуле:</w:t>
      </w:r>
    </w:p>
    <w:bookmarkEnd w:id="120"/>
    <w:bookmarkStart w:name="z127" w:id="121"/>
    <w:p>
      <w:pPr>
        <w:spacing w:after="0"/>
        <w:ind w:left="0"/>
        <w:jc w:val="both"/>
      </w:pPr>
      <w:r>
        <w:rPr>
          <w:rFonts w:ascii="Times New Roman"/>
          <w:b w:val="false"/>
          <w:i w:val="false"/>
          <w:color w:val="000000"/>
          <w:sz w:val="28"/>
        </w:rPr>
        <w:t>
      ECB = ESS + TSt + ERMFAEA + ESIF + ESHIF, где</w:t>
      </w:r>
    </w:p>
    <w:bookmarkEnd w:id="121"/>
    <w:bookmarkStart w:name="z128" w:id="122"/>
    <w:p>
      <w:pPr>
        <w:spacing w:after="0"/>
        <w:ind w:left="0"/>
        <w:jc w:val="both"/>
      </w:pPr>
      <w:r>
        <w:rPr>
          <w:rFonts w:ascii="Times New Roman"/>
          <w:b w:val="false"/>
          <w:i w:val="false"/>
          <w:color w:val="000000"/>
          <w:sz w:val="28"/>
        </w:rPr>
        <w:t>
      ECB – расходы консолидированного бюджета (без учета погашения займов);</w:t>
      </w:r>
    </w:p>
    <w:bookmarkEnd w:id="122"/>
    <w:bookmarkStart w:name="z129" w:id="123"/>
    <w:p>
      <w:pPr>
        <w:spacing w:after="0"/>
        <w:ind w:left="0"/>
        <w:jc w:val="both"/>
      </w:pPr>
      <w:r>
        <w:rPr>
          <w:rFonts w:ascii="Times New Roman"/>
          <w:b w:val="false"/>
          <w:i w:val="false"/>
          <w:color w:val="000000"/>
          <w:sz w:val="28"/>
        </w:rPr>
        <w:t>
      ESS – расходы государственного бюджета (без учета погашения займов, расходов по возрату трансфертов из республиканского бюджета в Национальный фонд, взносам государства и трансфертам на возмещение затрат фонда на оплату услуг субъектам здравоохранения за оказание медицинской помощи военнослужащим, сотрудникам специальных государственных и правоохранительных органов из республиканского бюджета в Фонд социального медицинского страхования);</w:t>
      </w:r>
    </w:p>
    <w:bookmarkEnd w:id="123"/>
    <w:bookmarkStart w:name="z130" w:id="124"/>
    <w:p>
      <w:pPr>
        <w:spacing w:after="0"/>
        <w:ind w:left="0"/>
        <w:jc w:val="both"/>
      </w:pPr>
      <w:r>
        <w:rPr>
          <w:rFonts w:ascii="Times New Roman"/>
          <w:b w:val="false"/>
          <w:i w:val="false"/>
          <w:color w:val="000000"/>
          <w:sz w:val="28"/>
        </w:rPr>
        <w:t>
      TSt – обязательства, включающие сумму целевых требований;</w:t>
      </w:r>
    </w:p>
    <w:bookmarkEnd w:id="124"/>
    <w:bookmarkStart w:name="z131" w:id="125"/>
    <w:p>
      <w:pPr>
        <w:spacing w:after="0"/>
        <w:ind w:left="0"/>
        <w:jc w:val="both"/>
      </w:pPr>
      <w:r>
        <w:rPr>
          <w:rFonts w:ascii="Times New Roman"/>
          <w:b w:val="false"/>
          <w:i w:val="false"/>
          <w:color w:val="000000"/>
          <w:sz w:val="28"/>
        </w:rPr>
        <w:t>
      ERMFAEA – расходы, связанные с управлением Национальным фондом и проведением ежегодного аудита;</w:t>
      </w:r>
    </w:p>
    <w:bookmarkEnd w:id="125"/>
    <w:bookmarkStart w:name="z132" w:id="126"/>
    <w:p>
      <w:pPr>
        <w:spacing w:after="0"/>
        <w:ind w:left="0"/>
        <w:jc w:val="both"/>
      </w:pPr>
      <w:r>
        <w:rPr>
          <w:rFonts w:ascii="Times New Roman"/>
          <w:b w:val="false"/>
          <w:i w:val="false"/>
          <w:color w:val="000000"/>
          <w:sz w:val="28"/>
        </w:rPr>
        <w:t>
      ESIF – расходы Государственного фонда социального страхования;</w:t>
      </w:r>
    </w:p>
    <w:bookmarkEnd w:id="126"/>
    <w:bookmarkStart w:name="z133" w:id="127"/>
    <w:p>
      <w:pPr>
        <w:spacing w:after="0"/>
        <w:ind w:left="0"/>
        <w:jc w:val="both"/>
      </w:pPr>
      <w:r>
        <w:rPr>
          <w:rFonts w:ascii="Times New Roman"/>
          <w:b w:val="false"/>
          <w:i w:val="false"/>
          <w:color w:val="000000"/>
          <w:sz w:val="28"/>
        </w:rPr>
        <w:t>
      ESHIF – расходы Фонда социального медицинского страхования.</w:t>
      </w:r>
    </w:p>
    <w:bookmarkEnd w:id="127"/>
    <w:bookmarkStart w:name="z134" w:id="128"/>
    <w:p>
      <w:pPr>
        <w:spacing w:after="0"/>
        <w:ind w:left="0"/>
        <w:jc w:val="both"/>
      </w:pPr>
      <w:r>
        <w:rPr>
          <w:rFonts w:ascii="Times New Roman"/>
          <w:b w:val="false"/>
          <w:i w:val="false"/>
          <w:color w:val="000000"/>
          <w:sz w:val="28"/>
        </w:rPr>
        <w:t>
      25. Баланс консолидированного бюджета рассчитывается по следующей формуле:</w:t>
      </w:r>
    </w:p>
    <w:bookmarkEnd w:id="128"/>
    <w:bookmarkStart w:name="z135" w:id="129"/>
    <w:p>
      <w:pPr>
        <w:spacing w:after="0"/>
        <w:ind w:left="0"/>
        <w:jc w:val="both"/>
      </w:pPr>
      <w:r>
        <w:rPr>
          <w:rFonts w:ascii="Times New Roman"/>
          <w:b w:val="false"/>
          <w:i w:val="false"/>
          <w:color w:val="000000"/>
          <w:sz w:val="28"/>
        </w:rPr>
        <w:t xml:space="preserve">
      BCB = RCB - ECB, где </w:t>
      </w:r>
    </w:p>
    <w:bookmarkEnd w:id="129"/>
    <w:bookmarkStart w:name="z136" w:id="130"/>
    <w:p>
      <w:pPr>
        <w:spacing w:after="0"/>
        <w:ind w:left="0"/>
        <w:jc w:val="both"/>
      </w:pPr>
      <w:r>
        <w:rPr>
          <w:rFonts w:ascii="Times New Roman"/>
          <w:b w:val="false"/>
          <w:i w:val="false"/>
          <w:color w:val="000000"/>
          <w:sz w:val="28"/>
        </w:rPr>
        <w:t>
      BCB – баланс консолидированного бюджета;</w:t>
      </w:r>
    </w:p>
    <w:bookmarkEnd w:id="130"/>
    <w:bookmarkStart w:name="z137" w:id="131"/>
    <w:p>
      <w:pPr>
        <w:spacing w:after="0"/>
        <w:ind w:left="0"/>
        <w:jc w:val="both"/>
      </w:pPr>
      <w:r>
        <w:rPr>
          <w:rFonts w:ascii="Times New Roman"/>
          <w:b w:val="false"/>
          <w:i w:val="false"/>
          <w:color w:val="000000"/>
          <w:sz w:val="28"/>
        </w:rPr>
        <w:t>
      RCB – поступления консолидированного бюджета (без учета поступления займов);</w:t>
      </w:r>
    </w:p>
    <w:bookmarkEnd w:id="131"/>
    <w:bookmarkStart w:name="z138" w:id="132"/>
    <w:p>
      <w:pPr>
        <w:spacing w:after="0"/>
        <w:ind w:left="0"/>
        <w:jc w:val="both"/>
      </w:pPr>
      <w:r>
        <w:rPr>
          <w:rFonts w:ascii="Times New Roman"/>
          <w:b w:val="false"/>
          <w:i w:val="false"/>
          <w:color w:val="000000"/>
          <w:sz w:val="28"/>
        </w:rPr>
        <w:t>
      ECB – расходы консолидированного бюджета (без учета погашения займов).</w:t>
      </w:r>
    </w:p>
    <w:bookmarkEnd w:id="132"/>
    <w:bookmarkStart w:name="z139" w:id="133"/>
    <w:p>
      <w:pPr>
        <w:spacing w:after="0"/>
        <w:ind w:left="0"/>
        <w:jc w:val="both"/>
      </w:pPr>
      <w:r>
        <w:rPr>
          <w:rFonts w:ascii="Times New Roman"/>
          <w:b w:val="false"/>
          <w:i w:val="false"/>
          <w:color w:val="000000"/>
          <w:sz w:val="28"/>
        </w:rPr>
        <w:t>
      26. Ненефтяной баланс консолидированного бюджета (с учетом приобретений Национальным фондом облигаций казахстанских эмитентов) рассчитывается по следующей формуле:</w:t>
      </w:r>
    </w:p>
    <w:bookmarkEnd w:id="133"/>
    <w:bookmarkStart w:name="z140" w:id="134"/>
    <w:p>
      <w:pPr>
        <w:spacing w:after="0"/>
        <w:ind w:left="0"/>
        <w:jc w:val="both"/>
      </w:pPr>
      <w:r>
        <w:rPr>
          <w:rFonts w:ascii="Times New Roman"/>
          <w:b w:val="false"/>
          <w:i w:val="false"/>
          <w:color w:val="000000"/>
          <w:sz w:val="28"/>
        </w:rPr>
        <w:t xml:space="preserve">
      NBCB = RCB - ECB - ORCB - RBNF, где </w:t>
      </w:r>
    </w:p>
    <w:bookmarkEnd w:id="134"/>
    <w:bookmarkStart w:name="z141" w:id="135"/>
    <w:p>
      <w:pPr>
        <w:spacing w:after="0"/>
        <w:ind w:left="0"/>
        <w:jc w:val="both"/>
      </w:pPr>
      <w:r>
        <w:rPr>
          <w:rFonts w:ascii="Times New Roman"/>
          <w:b w:val="false"/>
          <w:i w:val="false"/>
          <w:color w:val="000000"/>
          <w:sz w:val="28"/>
        </w:rPr>
        <w:t>
      NBCB – ненефтяной баланс консолидированного бюджета;</w:t>
      </w:r>
    </w:p>
    <w:bookmarkEnd w:id="135"/>
    <w:bookmarkStart w:name="z142" w:id="136"/>
    <w:p>
      <w:pPr>
        <w:spacing w:after="0"/>
        <w:ind w:left="0"/>
        <w:jc w:val="both"/>
      </w:pPr>
      <w:r>
        <w:rPr>
          <w:rFonts w:ascii="Times New Roman"/>
          <w:b w:val="false"/>
          <w:i w:val="false"/>
          <w:color w:val="000000"/>
          <w:sz w:val="28"/>
        </w:rPr>
        <w:t>
      RCB – поступления консолидированного бюджета (без учета поступления займов);</w:t>
      </w:r>
    </w:p>
    <w:bookmarkEnd w:id="136"/>
    <w:bookmarkStart w:name="z143" w:id="137"/>
    <w:p>
      <w:pPr>
        <w:spacing w:after="0"/>
        <w:ind w:left="0"/>
        <w:jc w:val="both"/>
      </w:pPr>
      <w:r>
        <w:rPr>
          <w:rFonts w:ascii="Times New Roman"/>
          <w:b w:val="false"/>
          <w:i w:val="false"/>
          <w:color w:val="000000"/>
          <w:sz w:val="28"/>
        </w:rPr>
        <w:t>
      ECB – расходы консолидированного бюджета (без учета погашения займов);</w:t>
      </w:r>
    </w:p>
    <w:bookmarkEnd w:id="137"/>
    <w:bookmarkStart w:name="z144" w:id="138"/>
    <w:p>
      <w:pPr>
        <w:spacing w:after="0"/>
        <w:ind w:left="0"/>
        <w:jc w:val="both"/>
      </w:pPr>
      <w:r>
        <w:rPr>
          <w:rFonts w:ascii="Times New Roman"/>
          <w:b w:val="false"/>
          <w:i w:val="false"/>
          <w:color w:val="000000"/>
          <w:sz w:val="28"/>
        </w:rPr>
        <w:t>
      ORCB – нефтяные поступления консолидированного бюджета;</w:t>
      </w:r>
    </w:p>
    <w:bookmarkEnd w:id="138"/>
    <w:bookmarkStart w:name="z145" w:id="139"/>
    <w:p>
      <w:pPr>
        <w:spacing w:after="0"/>
        <w:ind w:left="0"/>
        <w:jc w:val="both"/>
      </w:pPr>
      <w:r>
        <w:rPr>
          <w:rFonts w:ascii="Times New Roman"/>
          <w:b w:val="false"/>
          <w:i w:val="false"/>
          <w:color w:val="000000"/>
          <w:sz w:val="28"/>
        </w:rPr>
        <w:t>
      RBNF – приобретение Национальным фондом облигаций казахстанских эмитентов по стоимости сделки согласно данным Национального Банка Республики Казахстан.</w:t>
      </w:r>
    </w:p>
    <w:bookmarkEnd w:id="139"/>
    <w:bookmarkStart w:name="z146" w:id="140"/>
    <w:p>
      <w:pPr>
        <w:spacing w:after="0"/>
        <w:ind w:left="0"/>
        <w:jc w:val="both"/>
      </w:pPr>
      <w:r>
        <w:rPr>
          <w:rFonts w:ascii="Times New Roman"/>
          <w:b w:val="false"/>
          <w:i w:val="false"/>
          <w:color w:val="000000"/>
          <w:sz w:val="28"/>
        </w:rPr>
        <w:t>
      27. Нефтяные поступления консолидированного бюджета рассчитываются по следующей формуле:</w:t>
      </w:r>
    </w:p>
    <w:bookmarkEnd w:id="140"/>
    <w:bookmarkStart w:name="z147" w:id="141"/>
    <w:p>
      <w:pPr>
        <w:spacing w:after="0"/>
        <w:ind w:left="0"/>
        <w:jc w:val="both"/>
      </w:pPr>
      <w:r>
        <w:rPr>
          <w:rFonts w:ascii="Times New Roman"/>
          <w:b w:val="false"/>
          <w:i w:val="false"/>
          <w:color w:val="000000"/>
          <w:sz w:val="28"/>
        </w:rPr>
        <w:t>
      ORCB = OS + ECDCO + RBIEI + ROS, где</w:t>
      </w:r>
    </w:p>
    <w:bookmarkEnd w:id="141"/>
    <w:bookmarkStart w:name="z148" w:id="142"/>
    <w:p>
      <w:pPr>
        <w:spacing w:after="0"/>
        <w:ind w:left="0"/>
        <w:jc w:val="both"/>
      </w:pPr>
      <w:r>
        <w:rPr>
          <w:rFonts w:ascii="Times New Roman"/>
          <w:b w:val="false"/>
          <w:i w:val="false"/>
          <w:color w:val="000000"/>
          <w:sz w:val="28"/>
        </w:rPr>
        <w:t>
      ORCB – нефтяные поступления консолидированного бюджета;</w:t>
      </w:r>
    </w:p>
    <w:bookmarkEnd w:id="142"/>
    <w:bookmarkStart w:name="z149" w:id="143"/>
    <w:p>
      <w:pPr>
        <w:spacing w:after="0"/>
        <w:ind w:left="0"/>
        <w:jc w:val="both"/>
      </w:pPr>
      <w:r>
        <w:rPr>
          <w:rFonts w:ascii="Times New Roman"/>
          <w:b w:val="false"/>
          <w:i w:val="false"/>
          <w:color w:val="000000"/>
          <w:sz w:val="28"/>
        </w:rPr>
        <w:t>
      OS – поступления от организаций нефтяного сектора;</w:t>
      </w:r>
    </w:p>
    <w:bookmarkEnd w:id="143"/>
    <w:bookmarkStart w:name="z150" w:id="144"/>
    <w:p>
      <w:pPr>
        <w:spacing w:after="0"/>
        <w:ind w:left="0"/>
        <w:jc w:val="both"/>
      </w:pPr>
      <w:r>
        <w:rPr>
          <w:rFonts w:ascii="Times New Roman"/>
          <w:b w:val="false"/>
          <w:i w:val="false"/>
          <w:color w:val="000000"/>
          <w:sz w:val="28"/>
        </w:rPr>
        <w:t>
      ECDCO – вывозная таможенная пошлина на сырую нефть;</w:t>
      </w:r>
    </w:p>
    <w:bookmarkEnd w:id="144"/>
    <w:bookmarkStart w:name="z151" w:id="145"/>
    <w:p>
      <w:pPr>
        <w:spacing w:after="0"/>
        <w:ind w:left="0"/>
        <w:jc w:val="both"/>
      </w:pPr>
      <w:r>
        <w:rPr>
          <w:rFonts w:ascii="Times New Roman"/>
          <w:b w:val="false"/>
          <w:i w:val="false"/>
          <w:color w:val="000000"/>
          <w:sz w:val="28"/>
        </w:rPr>
        <w:t>
      RBIEI – поступления республиканского бюджета от долевых инструментов казахстанских эмитентов, приобретенных Национальным фондом;</w:t>
      </w:r>
    </w:p>
    <w:bookmarkEnd w:id="145"/>
    <w:bookmarkStart w:name="z152" w:id="146"/>
    <w:p>
      <w:pPr>
        <w:spacing w:after="0"/>
        <w:ind w:left="0"/>
        <w:jc w:val="both"/>
      </w:pPr>
      <w:r>
        <w:rPr>
          <w:rFonts w:ascii="Times New Roman"/>
          <w:b w:val="false"/>
          <w:i w:val="false"/>
          <w:color w:val="000000"/>
          <w:sz w:val="28"/>
        </w:rPr>
        <w:t>
      ROS – поступления республиканского бюджета, связанные с изменением перечня организаций нефтяного сектора, перечисляющих налоги в Национальный фонд.</w:t>
      </w:r>
    </w:p>
    <w:bookmarkEnd w:id="146"/>
    <w:bookmarkStart w:name="z153" w:id="147"/>
    <w:p>
      <w:pPr>
        <w:spacing w:after="0"/>
        <w:ind w:left="0"/>
        <w:jc w:val="both"/>
      </w:pPr>
      <w:r>
        <w:rPr>
          <w:rFonts w:ascii="Times New Roman"/>
          <w:b w:val="false"/>
          <w:i w:val="false"/>
          <w:color w:val="000000"/>
          <w:sz w:val="28"/>
        </w:rPr>
        <w:t>
      28. Ненефтяные поступления консолидированного бюджета рассчитываются по следующей формуле:</w:t>
      </w:r>
    </w:p>
    <w:bookmarkEnd w:id="147"/>
    <w:bookmarkStart w:name="z154" w:id="148"/>
    <w:p>
      <w:pPr>
        <w:spacing w:after="0"/>
        <w:ind w:left="0"/>
        <w:jc w:val="both"/>
      </w:pPr>
      <w:r>
        <w:rPr>
          <w:rFonts w:ascii="Times New Roman"/>
          <w:b w:val="false"/>
          <w:i w:val="false"/>
          <w:color w:val="000000"/>
          <w:sz w:val="28"/>
        </w:rPr>
        <w:t>
      NORCB = RCB - ORCB, где</w:t>
      </w:r>
    </w:p>
    <w:bookmarkEnd w:id="148"/>
    <w:bookmarkStart w:name="z155" w:id="149"/>
    <w:p>
      <w:pPr>
        <w:spacing w:after="0"/>
        <w:ind w:left="0"/>
        <w:jc w:val="both"/>
      </w:pPr>
      <w:r>
        <w:rPr>
          <w:rFonts w:ascii="Times New Roman"/>
          <w:b w:val="false"/>
          <w:i w:val="false"/>
          <w:color w:val="000000"/>
          <w:sz w:val="28"/>
        </w:rPr>
        <w:t>
      NORCB – ненефтяные поступления консолидированного бюджета;</w:t>
      </w:r>
    </w:p>
    <w:bookmarkEnd w:id="149"/>
    <w:bookmarkStart w:name="z156" w:id="150"/>
    <w:p>
      <w:pPr>
        <w:spacing w:after="0"/>
        <w:ind w:left="0"/>
        <w:jc w:val="both"/>
      </w:pPr>
      <w:r>
        <w:rPr>
          <w:rFonts w:ascii="Times New Roman"/>
          <w:b w:val="false"/>
          <w:i w:val="false"/>
          <w:color w:val="000000"/>
          <w:sz w:val="28"/>
        </w:rPr>
        <w:t>
      RCB – поступления консолидированного бюджета (без учета поступления займов);</w:t>
      </w:r>
    </w:p>
    <w:bookmarkEnd w:id="150"/>
    <w:bookmarkStart w:name="z157" w:id="151"/>
    <w:p>
      <w:pPr>
        <w:spacing w:after="0"/>
        <w:ind w:left="0"/>
        <w:jc w:val="both"/>
      </w:pPr>
      <w:r>
        <w:rPr>
          <w:rFonts w:ascii="Times New Roman"/>
          <w:b w:val="false"/>
          <w:i w:val="false"/>
          <w:color w:val="000000"/>
          <w:sz w:val="28"/>
        </w:rPr>
        <w:t>
      ORCB – нефтяные поступления консолидированного бюджета.</w:t>
      </w:r>
    </w:p>
    <w:bookmarkEnd w:id="151"/>
    <w:bookmarkStart w:name="z158" w:id="152"/>
    <w:p>
      <w:pPr>
        <w:spacing w:after="0"/>
        <w:ind w:left="0"/>
        <w:jc w:val="left"/>
      </w:pPr>
      <w:r>
        <w:rPr>
          <w:rFonts w:ascii="Times New Roman"/>
          <w:b/>
          <w:i w:val="false"/>
          <w:color w:val="000000"/>
        </w:rPr>
        <w:t xml:space="preserve"> Глава 3. Прогноз параметров Национального фонда</w:t>
      </w:r>
    </w:p>
    <w:bookmarkEnd w:id="152"/>
    <w:bookmarkStart w:name="z159" w:id="153"/>
    <w:p>
      <w:pPr>
        <w:spacing w:after="0"/>
        <w:ind w:left="0"/>
        <w:jc w:val="both"/>
      </w:pPr>
      <w:r>
        <w:rPr>
          <w:rFonts w:ascii="Times New Roman"/>
          <w:b w:val="false"/>
          <w:i w:val="false"/>
          <w:color w:val="000000"/>
          <w:sz w:val="28"/>
        </w:rPr>
        <w:t>
      29. Поступления Национального фонда на плановый период рассчитываются по следующей формуле:</w:t>
      </w:r>
    </w:p>
    <w:bookmarkEnd w:id="153"/>
    <w:bookmarkStart w:name="z160" w:id="154"/>
    <w:p>
      <w:pPr>
        <w:spacing w:after="0"/>
        <w:ind w:left="0"/>
        <w:jc w:val="both"/>
      </w:pPr>
      <w:r>
        <w:rPr>
          <w:rFonts w:ascii="Times New Roman"/>
          <w:b w:val="false"/>
          <w:i w:val="false"/>
          <w:color w:val="000000"/>
          <w:sz w:val="28"/>
        </w:rPr>
        <w:t>
      RNF = OS + RP + II + OIINPL, где</w:t>
      </w:r>
    </w:p>
    <w:bookmarkEnd w:id="154"/>
    <w:bookmarkStart w:name="z161" w:id="155"/>
    <w:p>
      <w:pPr>
        <w:spacing w:after="0"/>
        <w:ind w:left="0"/>
        <w:jc w:val="both"/>
      </w:pPr>
      <w:r>
        <w:rPr>
          <w:rFonts w:ascii="Times New Roman"/>
          <w:b w:val="false"/>
          <w:i w:val="false"/>
          <w:color w:val="000000"/>
          <w:sz w:val="28"/>
        </w:rPr>
        <w:t>
      RNF – поступления Национального фонда;</w:t>
      </w:r>
    </w:p>
    <w:bookmarkEnd w:id="155"/>
    <w:bookmarkStart w:name="z162" w:id="156"/>
    <w:p>
      <w:pPr>
        <w:spacing w:after="0"/>
        <w:ind w:left="0"/>
        <w:jc w:val="both"/>
      </w:pPr>
      <w:r>
        <w:rPr>
          <w:rFonts w:ascii="Times New Roman"/>
          <w:b w:val="false"/>
          <w:i w:val="false"/>
          <w:color w:val="000000"/>
          <w:sz w:val="28"/>
        </w:rPr>
        <w:t>
      OS – поступления от организаций нефтяного сектора;</w:t>
      </w:r>
    </w:p>
    <w:bookmarkEnd w:id="156"/>
    <w:bookmarkStart w:name="z163" w:id="157"/>
    <w:p>
      <w:pPr>
        <w:spacing w:after="0"/>
        <w:ind w:left="0"/>
        <w:jc w:val="both"/>
      </w:pPr>
      <w:r>
        <w:rPr>
          <w:rFonts w:ascii="Times New Roman"/>
          <w:b w:val="false"/>
          <w:i w:val="false"/>
          <w:color w:val="000000"/>
          <w:sz w:val="28"/>
        </w:rPr>
        <w:t>
      RP – поступления от приватизации республиканской собственности;</w:t>
      </w:r>
    </w:p>
    <w:bookmarkEnd w:id="157"/>
    <w:bookmarkStart w:name="z164" w:id="158"/>
    <w:p>
      <w:pPr>
        <w:spacing w:after="0"/>
        <w:ind w:left="0"/>
        <w:jc w:val="both"/>
      </w:pPr>
      <w:r>
        <w:rPr>
          <w:rFonts w:ascii="Times New Roman"/>
          <w:b w:val="false"/>
          <w:i w:val="false"/>
          <w:color w:val="000000"/>
          <w:sz w:val="28"/>
        </w:rPr>
        <w:t xml:space="preserve">
      II – инвестиционные доходы от управления Национальным фондом; </w:t>
      </w:r>
    </w:p>
    <w:bookmarkEnd w:id="158"/>
    <w:bookmarkStart w:name="z165" w:id="159"/>
    <w:p>
      <w:pPr>
        <w:spacing w:after="0"/>
        <w:ind w:left="0"/>
        <w:jc w:val="both"/>
      </w:pPr>
      <w:r>
        <w:rPr>
          <w:rFonts w:ascii="Times New Roman"/>
          <w:b w:val="false"/>
          <w:i w:val="false"/>
          <w:color w:val="000000"/>
          <w:sz w:val="28"/>
        </w:rPr>
        <w:t>
      OIINPL – иные поступления и доходы, не запрещенные законодательством.</w:t>
      </w:r>
    </w:p>
    <w:bookmarkEnd w:id="159"/>
    <w:bookmarkStart w:name="z166" w:id="160"/>
    <w:p>
      <w:pPr>
        <w:spacing w:after="0"/>
        <w:ind w:left="0"/>
        <w:jc w:val="both"/>
      </w:pPr>
      <w:r>
        <w:rPr>
          <w:rFonts w:ascii="Times New Roman"/>
          <w:b w:val="false"/>
          <w:i w:val="false"/>
          <w:color w:val="000000"/>
          <w:sz w:val="28"/>
        </w:rPr>
        <w:t>
      30. Поступления от организаций нефтяного сектора рассчитываются в соответствии с пунктом 2 статьи 52 Бюджетного кодекса.</w:t>
      </w:r>
    </w:p>
    <w:bookmarkEnd w:id="160"/>
    <w:bookmarkStart w:name="z167" w:id="161"/>
    <w:p>
      <w:pPr>
        <w:spacing w:after="0"/>
        <w:ind w:left="0"/>
        <w:jc w:val="both"/>
      </w:pPr>
      <w:r>
        <w:rPr>
          <w:rFonts w:ascii="Times New Roman"/>
          <w:b w:val="false"/>
          <w:i w:val="false"/>
          <w:color w:val="000000"/>
          <w:sz w:val="28"/>
        </w:rPr>
        <w:t>
      31. Инвестиционные доходы от управления Национальным фондом на плановый период рассчитываются по следующей формуле:</w:t>
      </w:r>
    </w:p>
    <w:bookmarkEnd w:id="161"/>
    <w:bookmarkStart w:name="z168" w:id="162"/>
    <w:p>
      <w:pPr>
        <w:spacing w:after="0"/>
        <w:ind w:left="0"/>
        <w:jc w:val="both"/>
      </w:pPr>
      <w:r>
        <w:rPr>
          <w:rFonts w:ascii="Times New Roman"/>
          <w:b w:val="false"/>
          <w:i w:val="false"/>
          <w:color w:val="000000"/>
          <w:sz w:val="28"/>
        </w:rPr>
        <w:t>
      II = K * (CAt * SR) / 100, где</w:t>
      </w:r>
    </w:p>
    <w:bookmarkEnd w:id="162"/>
    <w:bookmarkStart w:name="z169" w:id="163"/>
    <w:p>
      <w:pPr>
        <w:spacing w:after="0"/>
        <w:ind w:left="0"/>
        <w:jc w:val="both"/>
      </w:pPr>
      <w:r>
        <w:rPr>
          <w:rFonts w:ascii="Times New Roman"/>
          <w:b w:val="false"/>
          <w:i w:val="false"/>
          <w:color w:val="000000"/>
          <w:sz w:val="28"/>
        </w:rPr>
        <w:t>
      II – инвестиционные доходы от управления Национальным фондом в миллиардах тенге;</w:t>
      </w:r>
    </w:p>
    <w:bookmarkEnd w:id="163"/>
    <w:bookmarkStart w:name="z170" w:id="164"/>
    <w:p>
      <w:pPr>
        <w:spacing w:after="0"/>
        <w:ind w:left="0"/>
        <w:jc w:val="both"/>
      </w:pPr>
      <w:r>
        <w:rPr>
          <w:rFonts w:ascii="Times New Roman"/>
          <w:b w:val="false"/>
          <w:i w:val="false"/>
          <w:color w:val="000000"/>
          <w:sz w:val="28"/>
        </w:rPr>
        <w:t>
      K – среднегодовой уровень инвестиционного дохода Национального фонда на плановый период;</w:t>
      </w:r>
    </w:p>
    <w:bookmarkEnd w:id="164"/>
    <w:bookmarkStart w:name="z171" w:id="165"/>
    <w:p>
      <w:pPr>
        <w:spacing w:after="0"/>
        <w:ind w:left="0"/>
        <w:jc w:val="both"/>
      </w:pPr>
      <w:r>
        <w:rPr>
          <w:rFonts w:ascii="Times New Roman"/>
          <w:b w:val="false"/>
          <w:i w:val="false"/>
          <w:color w:val="000000"/>
          <w:sz w:val="28"/>
        </w:rPr>
        <w:t>
      CAt – чистые валютные активы Национального фонда на конец года, предшествующего плановому периоду, в миллиардах долларах США;</w:t>
      </w:r>
    </w:p>
    <w:bookmarkEnd w:id="165"/>
    <w:bookmarkStart w:name="z172" w:id="166"/>
    <w:p>
      <w:pPr>
        <w:spacing w:after="0"/>
        <w:ind w:left="0"/>
        <w:jc w:val="both"/>
      </w:pPr>
      <w:r>
        <w:rPr>
          <w:rFonts w:ascii="Times New Roman"/>
          <w:b w:val="false"/>
          <w:i w:val="false"/>
          <w:color w:val="000000"/>
          <w:sz w:val="28"/>
        </w:rPr>
        <w:t>
      SR – расчетный курс тенге к доллару США.</w:t>
      </w:r>
    </w:p>
    <w:bookmarkEnd w:id="166"/>
    <w:bookmarkStart w:name="z173" w:id="167"/>
    <w:p>
      <w:pPr>
        <w:spacing w:after="0"/>
        <w:ind w:left="0"/>
        <w:jc w:val="both"/>
      </w:pPr>
      <w:r>
        <w:rPr>
          <w:rFonts w:ascii="Times New Roman"/>
          <w:b w:val="false"/>
          <w:i w:val="false"/>
          <w:color w:val="000000"/>
          <w:sz w:val="28"/>
        </w:rPr>
        <w:t>
      32. Использование Национального фонда на плановый период рассчитывается по следующей формуле:</w:t>
      </w:r>
    </w:p>
    <w:bookmarkEnd w:id="167"/>
    <w:bookmarkStart w:name="z174" w:id="168"/>
    <w:p>
      <w:pPr>
        <w:spacing w:after="0"/>
        <w:ind w:left="0"/>
        <w:jc w:val="both"/>
      </w:pPr>
      <w:r>
        <w:rPr>
          <w:rFonts w:ascii="Times New Roman"/>
          <w:b w:val="false"/>
          <w:i w:val="false"/>
          <w:color w:val="000000"/>
          <w:sz w:val="28"/>
        </w:rPr>
        <w:t>
      U = GT + TT + TRt + ERMFAEA, где</w:t>
      </w:r>
    </w:p>
    <w:bookmarkEnd w:id="168"/>
    <w:bookmarkStart w:name="z175" w:id="169"/>
    <w:p>
      <w:pPr>
        <w:spacing w:after="0"/>
        <w:ind w:left="0"/>
        <w:jc w:val="both"/>
      </w:pPr>
      <w:r>
        <w:rPr>
          <w:rFonts w:ascii="Times New Roman"/>
          <w:b w:val="false"/>
          <w:i w:val="false"/>
          <w:color w:val="000000"/>
          <w:sz w:val="28"/>
        </w:rPr>
        <w:t>
      U – использование Национального фонда;</w:t>
      </w:r>
    </w:p>
    <w:bookmarkEnd w:id="169"/>
    <w:bookmarkStart w:name="z176" w:id="170"/>
    <w:p>
      <w:pPr>
        <w:spacing w:after="0"/>
        <w:ind w:left="0"/>
        <w:jc w:val="both"/>
      </w:pPr>
      <w:r>
        <w:rPr>
          <w:rFonts w:ascii="Times New Roman"/>
          <w:b w:val="false"/>
          <w:i w:val="false"/>
          <w:color w:val="000000"/>
          <w:sz w:val="28"/>
        </w:rPr>
        <w:t>
      GT – гарантированный трансферт из Национального фонда в республиканский бюджет;</w:t>
      </w:r>
    </w:p>
    <w:bookmarkEnd w:id="170"/>
    <w:bookmarkStart w:name="z177" w:id="171"/>
    <w:p>
      <w:pPr>
        <w:spacing w:after="0"/>
        <w:ind w:left="0"/>
        <w:jc w:val="both"/>
      </w:pPr>
      <w:r>
        <w:rPr>
          <w:rFonts w:ascii="Times New Roman"/>
          <w:b w:val="false"/>
          <w:i w:val="false"/>
          <w:color w:val="000000"/>
          <w:sz w:val="28"/>
        </w:rPr>
        <w:t>
      TT – целевой трансферт из Национального фонда в республиканский бюджет;</w:t>
      </w:r>
    </w:p>
    <w:bookmarkEnd w:id="171"/>
    <w:bookmarkStart w:name="z178" w:id="172"/>
    <w:p>
      <w:pPr>
        <w:spacing w:after="0"/>
        <w:ind w:left="0"/>
        <w:jc w:val="both"/>
      </w:pPr>
      <w:r>
        <w:rPr>
          <w:rFonts w:ascii="Times New Roman"/>
          <w:b w:val="false"/>
          <w:i w:val="false"/>
          <w:color w:val="000000"/>
          <w:sz w:val="28"/>
        </w:rPr>
        <w:t>
      TRt – расходы на выплату целевых требований;</w:t>
      </w:r>
    </w:p>
    <w:bookmarkEnd w:id="172"/>
    <w:bookmarkStart w:name="z179" w:id="173"/>
    <w:p>
      <w:pPr>
        <w:spacing w:after="0"/>
        <w:ind w:left="0"/>
        <w:jc w:val="both"/>
      </w:pPr>
      <w:r>
        <w:rPr>
          <w:rFonts w:ascii="Times New Roman"/>
          <w:b w:val="false"/>
          <w:i w:val="false"/>
          <w:color w:val="000000"/>
          <w:sz w:val="28"/>
        </w:rPr>
        <w:t>
      ERMFAEA – расходы, связанные с управлением Национальным фондом и проведением ежегодного аудита.</w:t>
      </w:r>
    </w:p>
    <w:bookmarkEnd w:id="173"/>
    <w:bookmarkStart w:name="z180" w:id="174"/>
    <w:p>
      <w:pPr>
        <w:spacing w:after="0"/>
        <w:ind w:left="0"/>
        <w:jc w:val="both"/>
      </w:pPr>
      <w:r>
        <w:rPr>
          <w:rFonts w:ascii="Times New Roman"/>
          <w:b w:val="false"/>
          <w:i w:val="false"/>
          <w:color w:val="000000"/>
          <w:sz w:val="28"/>
        </w:rPr>
        <w:t>
      33. Расходы, связанные с управлением Национальным фондом и проведением ежегодного аудита, на плановый период рассчитываются по следующей формуле:</w:t>
      </w:r>
    </w:p>
    <w:bookmarkEnd w:id="174"/>
    <w:bookmarkStart w:name="z181" w:id="175"/>
    <w:p>
      <w:pPr>
        <w:spacing w:after="0"/>
        <w:ind w:left="0"/>
        <w:jc w:val="both"/>
      </w:pPr>
      <w:r>
        <w:rPr>
          <w:rFonts w:ascii="Times New Roman"/>
          <w:b w:val="false"/>
          <w:i w:val="false"/>
          <w:color w:val="000000"/>
          <w:sz w:val="28"/>
        </w:rPr>
        <w:t>
      ERMFAEA = ERMFAEAt / FRt-1 * FRt, где</w:t>
      </w:r>
    </w:p>
    <w:bookmarkEnd w:id="175"/>
    <w:bookmarkStart w:name="z182" w:id="176"/>
    <w:p>
      <w:pPr>
        <w:spacing w:after="0"/>
        <w:ind w:left="0"/>
        <w:jc w:val="both"/>
      </w:pPr>
      <w:r>
        <w:rPr>
          <w:rFonts w:ascii="Times New Roman"/>
          <w:b w:val="false"/>
          <w:i w:val="false"/>
          <w:color w:val="000000"/>
          <w:sz w:val="28"/>
        </w:rPr>
        <w:t xml:space="preserve">
      ERMFAEA – расходы, связанные с управлением Национальным фондом и проведением ежегодного аудита; </w:t>
      </w:r>
    </w:p>
    <w:bookmarkEnd w:id="176"/>
    <w:bookmarkStart w:name="z183" w:id="177"/>
    <w:p>
      <w:pPr>
        <w:spacing w:after="0"/>
        <w:ind w:left="0"/>
        <w:jc w:val="both"/>
      </w:pPr>
      <w:r>
        <w:rPr>
          <w:rFonts w:ascii="Times New Roman"/>
          <w:b w:val="false"/>
          <w:i w:val="false"/>
          <w:color w:val="000000"/>
          <w:sz w:val="28"/>
        </w:rPr>
        <w:t>
      ERMFAEAt – расходы, связанные с управлением Национальным фондом и проведением ежегодного аудита, финансового года, предшествующего плановому периоду;</w:t>
      </w:r>
    </w:p>
    <w:bookmarkEnd w:id="177"/>
    <w:bookmarkStart w:name="z184" w:id="178"/>
    <w:p>
      <w:pPr>
        <w:spacing w:after="0"/>
        <w:ind w:left="0"/>
        <w:jc w:val="both"/>
      </w:pPr>
      <w:r>
        <w:rPr>
          <w:rFonts w:ascii="Times New Roman"/>
          <w:b w:val="false"/>
          <w:i w:val="false"/>
          <w:color w:val="000000"/>
          <w:sz w:val="28"/>
        </w:rPr>
        <w:t>
      FRt-1 – чистые средства Национального фонда на конец второго финансового года, предшествующего плановому периоду;</w:t>
      </w:r>
    </w:p>
    <w:bookmarkEnd w:id="178"/>
    <w:bookmarkStart w:name="z185" w:id="179"/>
    <w:p>
      <w:pPr>
        <w:spacing w:after="0"/>
        <w:ind w:left="0"/>
        <w:jc w:val="both"/>
      </w:pPr>
      <w:r>
        <w:rPr>
          <w:rFonts w:ascii="Times New Roman"/>
          <w:b w:val="false"/>
          <w:i w:val="false"/>
          <w:color w:val="000000"/>
          <w:sz w:val="28"/>
        </w:rPr>
        <w:t>
      FRt – чистые средства Национального фонда на конец года, предшествующего плановому периоду.</w:t>
      </w:r>
    </w:p>
    <w:bookmarkEnd w:id="179"/>
    <w:bookmarkStart w:name="z186" w:id="180"/>
    <w:p>
      <w:pPr>
        <w:spacing w:after="0"/>
        <w:ind w:left="0"/>
        <w:jc w:val="both"/>
      </w:pPr>
      <w:r>
        <w:rPr>
          <w:rFonts w:ascii="Times New Roman"/>
          <w:b w:val="false"/>
          <w:i w:val="false"/>
          <w:color w:val="000000"/>
          <w:sz w:val="28"/>
        </w:rPr>
        <w:t>
      34. Чистые поступления в Национальный фонд рассчитываются как разница между поступлениями в Национальный фонд и использованием Национального фонда по следующей формуле:</w:t>
      </w:r>
    </w:p>
    <w:bookmarkEnd w:id="180"/>
    <w:bookmarkStart w:name="z187" w:id="181"/>
    <w:p>
      <w:pPr>
        <w:spacing w:after="0"/>
        <w:ind w:left="0"/>
        <w:jc w:val="both"/>
      </w:pPr>
      <w:r>
        <w:rPr>
          <w:rFonts w:ascii="Times New Roman"/>
          <w:b w:val="false"/>
          <w:i w:val="false"/>
          <w:color w:val="000000"/>
          <w:sz w:val="28"/>
        </w:rPr>
        <w:t xml:space="preserve">
      NIF = RNF - U, где </w:t>
      </w:r>
    </w:p>
    <w:bookmarkEnd w:id="181"/>
    <w:bookmarkStart w:name="z188" w:id="182"/>
    <w:p>
      <w:pPr>
        <w:spacing w:after="0"/>
        <w:ind w:left="0"/>
        <w:jc w:val="both"/>
      </w:pPr>
      <w:r>
        <w:rPr>
          <w:rFonts w:ascii="Times New Roman"/>
          <w:b w:val="false"/>
          <w:i w:val="false"/>
          <w:color w:val="000000"/>
          <w:sz w:val="28"/>
        </w:rPr>
        <w:t>
      NIF – чистые поступления в Национальный фонд;</w:t>
      </w:r>
    </w:p>
    <w:bookmarkEnd w:id="182"/>
    <w:bookmarkStart w:name="z189" w:id="183"/>
    <w:p>
      <w:pPr>
        <w:spacing w:after="0"/>
        <w:ind w:left="0"/>
        <w:jc w:val="both"/>
      </w:pPr>
      <w:r>
        <w:rPr>
          <w:rFonts w:ascii="Times New Roman"/>
          <w:b w:val="false"/>
          <w:i w:val="false"/>
          <w:color w:val="000000"/>
          <w:sz w:val="28"/>
        </w:rPr>
        <w:t>
      RNF – поступления Национального фонда;</w:t>
      </w:r>
    </w:p>
    <w:bookmarkEnd w:id="183"/>
    <w:bookmarkStart w:name="z190" w:id="184"/>
    <w:p>
      <w:pPr>
        <w:spacing w:after="0"/>
        <w:ind w:left="0"/>
        <w:jc w:val="both"/>
      </w:pPr>
      <w:r>
        <w:rPr>
          <w:rFonts w:ascii="Times New Roman"/>
          <w:b w:val="false"/>
          <w:i w:val="false"/>
          <w:color w:val="000000"/>
          <w:sz w:val="28"/>
        </w:rPr>
        <w:t>
      U – использование Национального фонда.</w:t>
      </w:r>
    </w:p>
    <w:bookmarkEnd w:id="184"/>
    <w:bookmarkStart w:name="z191" w:id="185"/>
    <w:p>
      <w:pPr>
        <w:spacing w:after="0"/>
        <w:ind w:left="0"/>
        <w:jc w:val="both"/>
      </w:pPr>
      <w:r>
        <w:rPr>
          <w:rFonts w:ascii="Times New Roman"/>
          <w:b w:val="false"/>
          <w:i w:val="false"/>
          <w:color w:val="000000"/>
          <w:sz w:val="28"/>
        </w:rPr>
        <w:t>
      35. В целях использования, анализа и прогнозирования активов Национального фонда, используется размер чистых активов Национального фонда, то есть активов за вычетом обязательств, включающих сумму целевых требований.</w:t>
      </w:r>
    </w:p>
    <w:bookmarkEnd w:id="185"/>
    <w:bookmarkStart w:name="z192" w:id="186"/>
    <w:p>
      <w:pPr>
        <w:spacing w:after="0"/>
        <w:ind w:left="0"/>
        <w:jc w:val="both"/>
      </w:pPr>
      <w:r>
        <w:rPr>
          <w:rFonts w:ascii="Times New Roman"/>
          <w:b w:val="false"/>
          <w:i w:val="false"/>
          <w:color w:val="000000"/>
          <w:sz w:val="28"/>
        </w:rPr>
        <w:t xml:space="preserve">
      36. Обязательства, включающие сумму целевых требований, рассчитываются с учетом Правил формирования и учета целевых требований, целевых накоплений и выплат целевых накоплений, а также начисления целевых требований,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января 2024 года № 16, и предложений Национального Банка Республики Казахстан.</w:t>
      </w:r>
    </w:p>
    <w:bookmarkEnd w:id="186"/>
    <w:bookmarkStart w:name="z193" w:id="187"/>
    <w:p>
      <w:pPr>
        <w:spacing w:after="0"/>
        <w:ind w:left="0"/>
        <w:jc w:val="both"/>
      </w:pPr>
      <w:r>
        <w:rPr>
          <w:rFonts w:ascii="Times New Roman"/>
          <w:b w:val="false"/>
          <w:i w:val="false"/>
          <w:color w:val="000000"/>
          <w:sz w:val="28"/>
        </w:rPr>
        <w:t>
      37. Чистые валютные активы Национального фонда на конец планового периода рассчитываются по следующей формуле:</w:t>
      </w:r>
    </w:p>
    <w:bookmarkEnd w:id="187"/>
    <w:bookmarkStart w:name="z194" w:id="188"/>
    <w:p>
      <w:pPr>
        <w:spacing w:after="0"/>
        <w:ind w:left="0"/>
        <w:jc w:val="both"/>
      </w:pPr>
      <w:r>
        <w:rPr>
          <w:rFonts w:ascii="Times New Roman"/>
          <w:b w:val="false"/>
          <w:i w:val="false"/>
          <w:color w:val="000000"/>
          <w:sz w:val="28"/>
        </w:rPr>
        <w:t>
      CA = CAt - TR + (NIF – RF) / SR, где</w:t>
      </w:r>
    </w:p>
    <w:bookmarkEnd w:id="188"/>
    <w:bookmarkStart w:name="z195" w:id="189"/>
    <w:p>
      <w:pPr>
        <w:spacing w:after="0"/>
        <w:ind w:left="0"/>
        <w:jc w:val="both"/>
      </w:pPr>
      <w:r>
        <w:rPr>
          <w:rFonts w:ascii="Times New Roman"/>
          <w:b w:val="false"/>
          <w:i w:val="false"/>
          <w:color w:val="000000"/>
          <w:sz w:val="28"/>
        </w:rPr>
        <w:t>
      CA – чистые валютные активы Национального фонда на конец планового периода в миллиардах долларах США;</w:t>
      </w:r>
    </w:p>
    <w:bookmarkEnd w:id="189"/>
    <w:bookmarkStart w:name="z196" w:id="190"/>
    <w:p>
      <w:pPr>
        <w:spacing w:after="0"/>
        <w:ind w:left="0"/>
        <w:jc w:val="both"/>
      </w:pPr>
      <w:r>
        <w:rPr>
          <w:rFonts w:ascii="Times New Roman"/>
          <w:b w:val="false"/>
          <w:i w:val="false"/>
          <w:color w:val="000000"/>
          <w:sz w:val="28"/>
        </w:rPr>
        <w:t>
      CAt – чистые валютные активы Национального фонда на конец года, предшествующего плановому периоду, в миллиардах долларах США;</w:t>
      </w:r>
    </w:p>
    <w:bookmarkEnd w:id="190"/>
    <w:bookmarkStart w:name="z197" w:id="191"/>
    <w:p>
      <w:pPr>
        <w:spacing w:after="0"/>
        <w:ind w:left="0"/>
        <w:jc w:val="both"/>
      </w:pPr>
      <w:r>
        <w:rPr>
          <w:rFonts w:ascii="Times New Roman"/>
          <w:b w:val="false"/>
          <w:i w:val="false"/>
          <w:color w:val="000000"/>
          <w:sz w:val="28"/>
        </w:rPr>
        <w:t>
      TR – сумма целевых требований, начисляемая в плановом периоде, в миллиардах долларах США;</w:t>
      </w:r>
    </w:p>
    <w:bookmarkEnd w:id="191"/>
    <w:bookmarkStart w:name="z198" w:id="192"/>
    <w:p>
      <w:pPr>
        <w:spacing w:after="0"/>
        <w:ind w:left="0"/>
        <w:jc w:val="both"/>
      </w:pPr>
      <w:r>
        <w:rPr>
          <w:rFonts w:ascii="Times New Roman"/>
          <w:b w:val="false"/>
          <w:i w:val="false"/>
          <w:color w:val="000000"/>
          <w:sz w:val="28"/>
        </w:rPr>
        <w:t>
      NIF – чистые поступления в Национальный фонд;</w:t>
      </w:r>
    </w:p>
    <w:bookmarkEnd w:id="192"/>
    <w:bookmarkStart w:name="z199" w:id="193"/>
    <w:p>
      <w:pPr>
        <w:spacing w:after="0"/>
        <w:ind w:left="0"/>
        <w:jc w:val="both"/>
      </w:pPr>
      <w:r>
        <w:rPr>
          <w:rFonts w:ascii="Times New Roman"/>
          <w:b w:val="false"/>
          <w:i w:val="false"/>
          <w:color w:val="000000"/>
          <w:sz w:val="28"/>
        </w:rPr>
        <w:t>
      RF – приобретение акций и облигаций казахстанских эмитентов по стоимости сделки согласно данным Национального Банка Республики Казахстан;</w:t>
      </w:r>
    </w:p>
    <w:bookmarkEnd w:id="193"/>
    <w:bookmarkStart w:name="z200" w:id="194"/>
    <w:p>
      <w:pPr>
        <w:spacing w:after="0"/>
        <w:ind w:left="0"/>
        <w:jc w:val="both"/>
      </w:pPr>
      <w:r>
        <w:rPr>
          <w:rFonts w:ascii="Times New Roman"/>
          <w:b w:val="false"/>
          <w:i w:val="false"/>
          <w:color w:val="000000"/>
          <w:sz w:val="28"/>
        </w:rPr>
        <w:t>
      SR – расчетный курс тенге к доллару США.</w:t>
      </w:r>
    </w:p>
    <w:bookmarkEnd w:id="194"/>
    <w:bookmarkStart w:name="z201" w:id="195"/>
    <w:p>
      <w:pPr>
        <w:spacing w:after="0"/>
        <w:ind w:left="0"/>
        <w:jc w:val="both"/>
      </w:pPr>
      <w:r>
        <w:rPr>
          <w:rFonts w:ascii="Times New Roman"/>
          <w:b w:val="false"/>
          <w:i w:val="false"/>
          <w:color w:val="000000"/>
          <w:sz w:val="28"/>
        </w:rPr>
        <w:t>
      38. Чистые средства Национального фонда на конец планового периода рассчитываются по следующей формуле:</w:t>
      </w:r>
    </w:p>
    <w:bookmarkEnd w:id="195"/>
    <w:bookmarkStart w:name="z202" w:id="196"/>
    <w:p>
      <w:pPr>
        <w:spacing w:after="0"/>
        <w:ind w:left="0"/>
        <w:jc w:val="both"/>
      </w:pPr>
      <w:r>
        <w:rPr>
          <w:rFonts w:ascii="Times New Roman"/>
          <w:b w:val="false"/>
          <w:i w:val="false"/>
          <w:color w:val="000000"/>
          <w:sz w:val="28"/>
        </w:rPr>
        <w:t>
      FR = (CAn * SR) + RТt + RFmt + RFm, где</w:t>
      </w:r>
    </w:p>
    <w:bookmarkEnd w:id="196"/>
    <w:bookmarkStart w:name="z203" w:id="197"/>
    <w:p>
      <w:pPr>
        <w:spacing w:after="0"/>
        <w:ind w:left="0"/>
        <w:jc w:val="both"/>
      </w:pPr>
      <w:r>
        <w:rPr>
          <w:rFonts w:ascii="Times New Roman"/>
          <w:b w:val="false"/>
          <w:i w:val="false"/>
          <w:color w:val="000000"/>
          <w:sz w:val="28"/>
        </w:rPr>
        <w:t>
      FR – чистые средства Национального фонда на конец планового периода в миллиардах тенге;</w:t>
      </w:r>
    </w:p>
    <w:bookmarkEnd w:id="197"/>
    <w:bookmarkStart w:name="z204" w:id="198"/>
    <w:p>
      <w:pPr>
        <w:spacing w:after="0"/>
        <w:ind w:left="0"/>
        <w:jc w:val="both"/>
      </w:pPr>
      <w:r>
        <w:rPr>
          <w:rFonts w:ascii="Times New Roman"/>
          <w:b w:val="false"/>
          <w:i w:val="false"/>
          <w:color w:val="000000"/>
          <w:sz w:val="28"/>
        </w:rPr>
        <w:t>
      CAn – чистые валютные активы Национального фонда на конец планового периода в миллиардах долларах США;</w:t>
      </w:r>
    </w:p>
    <w:bookmarkEnd w:id="198"/>
    <w:bookmarkStart w:name="z205" w:id="199"/>
    <w:p>
      <w:pPr>
        <w:spacing w:after="0"/>
        <w:ind w:left="0"/>
        <w:jc w:val="both"/>
      </w:pPr>
      <w:r>
        <w:rPr>
          <w:rFonts w:ascii="Times New Roman"/>
          <w:b w:val="false"/>
          <w:i w:val="false"/>
          <w:color w:val="000000"/>
          <w:sz w:val="28"/>
        </w:rPr>
        <w:t>
      SR – расчетный курс тенге к доллару США;</w:t>
      </w:r>
    </w:p>
    <w:bookmarkEnd w:id="199"/>
    <w:bookmarkStart w:name="z206" w:id="200"/>
    <w:p>
      <w:pPr>
        <w:spacing w:after="0"/>
        <w:ind w:left="0"/>
        <w:jc w:val="both"/>
      </w:pPr>
      <w:r>
        <w:rPr>
          <w:rFonts w:ascii="Times New Roman"/>
          <w:b w:val="false"/>
          <w:i w:val="false"/>
          <w:color w:val="000000"/>
          <w:sz w:val="28"/>
        </w:rPr>
        <w:t>
      RТt – остаток денег на текущем счете Национального фонда в тенге за отчетный год согласно отчету о формировании и использовании Национального фонда за отчетный год, утверждаемому Указом Президента Республики Казахстан, и данным Национального Банка Республики Казахстан;</w:t>
      </w:r>
    </w:p>
    <w:bookmarkEnd w:id="200"/>
    <w:bookmarkStart w:name="z207" w:id="201"/>
    <w:p>
      <w:pPr>
        <w:spacing w:after="0"/>
        <w:ind w:left="0"/>
        <w:jc w:val="both"/>
      </w:pPr>
      <w:r>
        <w:rPr>
          <w:rFonts w:ascii="Times New Roman"/>
          <w:b w:val="false"/>
          <w:i w:val="false"/>
          <w:color w:val="000000"/>
          <w:sz w:val="28"/>
        </w:rPr>
        <w:t>
      RFmt – тенговый портфель акций и облигаций казахстанских эмитентов за отчетный год (учитывается в справедливой (рыночной) стоимости) согласно отчету о формировании и использовании Национального фонда за отчетный год, утверждаемому Указом Президента Республики Казахстан, и данным Национального Банка Республики Казахстан;</w:t>
      </w:r>
    </w:p>
    <w:bookmarkEnd w:id="201"/>
    <w:bookmarkStart w:name="z208" w:id="202"/>
    <w:p>
      <w:pPr>
        <w:spacing w:after="0"/>
        <w:ind w:left="0"/>
        <w:jc w:val="both"/>
      </w:pPr>
      <w:r>
        <w:rPr>
          <w:rFonts w:ascii="Times New Roman"/>
          <w:b w:val="false"/>
          <w:i w:val="false"/>
          <w:color w:val="000000"/>
          <w:sz w:val="28"/>
        </w:rPr>
        <w:t>
      RFm – приобретение акций и облигаций казахстанских эмитентов (учитывается в справедливой (рыночной) стоимости) согласно данным Национального Банка Республики Казахстан.</w:t>
      </w:r>
    </w:p>
    <w:bookmarkEnd w:id="202"/>
    <w:bookmarkStart w:name="z209" w:id="203"/>
    <w:p>
      <w:pPr>
        <w:spacing w:after="0"/>
        <w:ind w:left="0"/>
        <w:jc w:val="left"/>
      </w:pPr>
      <w:r>
        <w:rPr>
          <w:rFonts w:ascii="Times New Roman"/>
          <w:b/>
          <w:i w:val="false"/>
          <w:color w:val="000000"/>
        </w:rPr>
        <w:t xml:space="preserve"> Глава 4. Прогноз долговых обязательств государственного сектора</w:t>
      </w:r>
    </w:p>
    <w:bookmarkEnd w:id="203"/>
    <w:bookmarkStart w:name="z210" w:id="204"/>
    <w:p>
      <w:pPr>
        <w:spacing w:after="0"/>
        <w:ind w:left="0"/>
        <w:jc w:val="both"/>
      </w:pPr>
      <w:r>
        <w:rPr>
          <w:rFonts w:ascii="Times New Roman"/>
          <w:b w:val="false"/>
          <w:i w:val="false"/>
          <w:color w:val="000000"/>
          <w:sz w:val="28"/>
        </w:rPr>
        <w:t>
      39. Прогноз государственного долга на соответствующий плановый период рассчитывается согласно следующей формуле:</w:t>
      </w:r>
    </w:p>
    <w:bookmarkEnd w:id="204"/>
    <w:bookmarkStart w:name="z211" w:id="205"/>
    <w:p>
      <w:pPr>
        <w:spacing w:after="0"/>
        <w:ind w:left="0"/>
        <w:jc w:val="both"/>
      </w:pPr>
      <w:r>
        <w:rPr>
          <w:rFonts w:ascii="Times New Roman"/>
          <w:b w:val="false"/>
          <w:i w:val="false"/>
          <w:color w:val="000000"/>
          <w:sz w:val="28"/>
        </w:rPr>
        <w:t xml:space="preserve">
      </w:t>
      </w:r>
    </w:p>
    <w:bookmarkEnd w:id="205"/>
    <w:p>
      <w:pPr>
        <w:spacing w:after="0"/>
        <w:ind w:left="0"/>
        <w:jc w:val="both"/>
      </w:pPr>
      <w:r>
        <w:drawing>
          <wp:inline distT="0" distB="0" distL="0" distR="0">
            <wp:extent cx="424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41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2" w:id="206"/>
    <w:p>
      <w:pPr>
        <w:spacing w:after="0"/>
        <w:ind w:left="0"/>
        <w:jc w:val="both"/>
      </w:pPr>
      <w:r>
        <w:rPr>
          <w:rFonts w:ascii="Times New Roman"/>
          <w:b w:val="false"/>
          <w:i w:val="false"/>
          <w:color w:val="000000"/>
          <w:sz w:val="28"/>
        </w:rPr>
        <w:t>
      Sdt – прогноз государственного долга на соответствующий плановый период;</w:t>
      </w:r>
    </w:p>
    <w:bookmarkEnd w:id="206"/>
    <w:bookmarkStart w:name="z213" w:id="207"/>
    <w:p>
      <w:pPr>
        <w:spacing w:after="0"/>
        <w:ind w:left="0"/>
        <w:jc w:val="both"/>
      </w:pPr>
      <w:r>
        <w:rPr>
          <w:rFonts w:ascii="Times New Roman"/>
          <w:b w:val="false"/>
          <w:i w:val="false"/>
          <w:color w:val="000000"/>
          <w:sz w:val="28"/>
        </w:rPr>
        <w:t>
      GRt – сумма полученных Правительством Республики Казахстан государственных займов на соответствующий плановый период;</w:t>
      </w:r>
    </w:p>
    <w:bookmarkEnd w:id="207"/>
    <w:bookmarkStart w:name="z214" w:id="208"/>
    <w:p>
      <w:pPr>
        <w:spacing w:after="0"/>
        <w:ind w:left="0"/>
        <w:jc w:val="both"/>
      </w:pPr>
      <w:r>
        <w:rPr>
          <w:rFonts w:ascii="Times New Roman"/>
          <w:b w:val="false"/>
          <w:i w:val="false"/>
          <w:color w:val="000000"/>
          <w:sz w:val="28"/>
        </w:rPr>
        <w:t>
      GOt – сумма непогашенных Правительством Республики Казахстан государственных займов на соответствующий плановый период;</w:t>
      </w:r>
    </w:p>
    <w:bookmarkEnd w:id="208"/>
    <w:bookmarkStart w:name="z215" w:id="209"/>
    <w:p>
      <w:pPr>
        <w:spacing w:after="0"/>
        <w:ind w:left="0"/>
        <w:jc w:val="both"/>
      </w:pPr>
      <w:r>
        <w:rPr>
          <w:rFonts w:ascii="Times New Roman"/>
          <w:b w:val="false"/>
          <w:i w:val="false"/>
          <w:color w:val="000000"/>
          <w:sz w:val="28"/>
        </w:rPr>
        <w:t>
      LREGt – сумма полученных займов местного исполнительного органа без учета полученных займов от Правительства Республики Казахстан на соответствующий плановый период;</w:t>
      </w:r>
    </w:p>
    <w:bookmarkEnd w:id="209"/>
    <w:bookmarkStart w:name="z216" w:id="210"/>
    <w:p>
      <w:pPr>
        <w:spacing w:after="0"/>
        <w:ind w:left="0"/>
        <w:jc w:val="both"/>
      </w:pPr>
      <w:r>
        <w:rPr>
          <w:rFonts w:ascii="Times New Roman"/>
          <w:b w:val="false"/>
          <w:i w:val="false"/>
          <w:color w:val="000000"/>
          <w:sz w:val="28"/>
        </w:rPr>
        <w:t>
      LOEGt – сумма непогашенных займов местного исполнительного органа без учета непогашенных займов перед Правительством Республики Казахстан на соответствующий плановый период;</w:t>
      </w:r>
    </w:p>
    <w:bookmarkEnd w:id="210"/>
    <w:bookmarkStart w:name="z217" w:id="211"/>
    <w:p>
      <w:pPr>
        <w:spacing w:after="0"/>
        <w:ind w:left="0"/>
        <w:jc w:val="both"/>
      </w:pPr>
      <w:r>
        <w:rPr>
          <w:rFonts w:ascii="Times New Roman"/>
          <w:b w:val="false"/>
          <w:i w:val="false"/>
          <w:color w:val="000000"/>
          <w:sz w:val="28"/>
        </w:rPr>
        <w:t>
      Sdt – ≤ % не должен превышать установленного ограничения к валовому внутреннему продукту, предусмотренного Концепцией;</w:t>
      </w:r>
    </w:p>
    <w:bookmarkEnd w:id="211"/>
    <w:bookmarkStart w:name="z218" w:id="212"/>
    <w:p>
      <w:pPr>
        <w:spacing w:after="0"/>
        <w:ind w:left="0"/>
        <w:jc w:val="both"/>
      </w:pPr>
      <w:r>
        <w:rPr>
          <w:rFonts w:ascii="Times New Roman"/>
          <w:b w:val="false"/>
          <w:i w:val="false"/>
          <w:color w:val="000000"/>
          <w:sz w:val="28"/>
        </w:rPr>
        <w:t>
      t – период.</w:t>
      </w:r>
    </w:p>
    <w:bookmarkEnd w:id="212"/>
    <w:bookmarkStart w:name="z219" w:id="213"/>
    <w:p>
      <w:pPr>
        <w:spacing w:after="0"/>
        <w:ind w:left="0"/>
        <w:jc w:val="both"/>
      </w:pPr>
      <w:r>
        <w:rPr>
          <w:rFonts w:ascii="Times New Roman"/>
          <w:b w:val="false"/>
          <w:i w:val="false"/>
          <w:color w:val="000000"/>
          <w:sz w:val="28"/>
        </w:rPr>
        <w:t>
      40. Прогноз правительственного долга на соответствующий плановый период рассчитывается согласно следующей формуле:</w:t>
      </w:r>
    </w:p>
    <w:bookmarkEnd w:id="213"/>
    <w:bookmarkStart w:name="z220"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2667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1" w:id="215"/>
    <w:p>
      <w:pPr>
        <w:spacing w:after="0"/>
        <w:ind w:left="0"/>
        <w:jc w:val="both"/>
      </w:pPr>
      <w:r>
        <w:rPr>
          <w:rFonts w:ascii="Times New Roman"/>
          <w:b w:val="false"/>
          <w:i w:val="false"/>
          <w:color w:val="000000"/>
          <w:sz w:val="28"/>
        </w:rPr>
        <w:t>
      Gdt – прогноз правительственного долга на соответствующий плановый период;</w:t>
      </w:r>
    </w:p>
    <w:bookmarkEnd w:id="215"/>
    <w:bookmarkStart w:name="z222" w:id="216"/>
    <w:p>
      <w:pPr>
        <w:spacing w:after="0"/>
        <w:ind w:left="0"/>
        <w:jc w:val="both"/>
      </w:pPr>
      <w:r>
        <w:rPr>
          <w:rFonts w:ascii="Times New Roman"/>
          <w:b w:val="false"/>
          <w:i w:val="false"/>
          <w:color w:val="000000"/>
          <w:sz w:val="28"/>
        </w:rPr>
        <w:t>
      GRt – сумма полученных Правительством Республики Казахстан государственных займов на соответствующий плановый период;</w:t>
      </w:r>
    </w:p>
    <w:bookmarkEnd w:id="216"/>
    <w:bookmarkStart w:name="z223" w:id="217"/>
    <w:p>
      <w:pPr>
        <w:spacing w:after="0"/>
        <w:ind w:left="0"/>
        <w:jc w:val="both"/>
      </w:pPr>
      <w:r>
        <w:rPr>
          <w:rFonts w:ascii="Times New Roman"/>
          <w:b w:val="false"/>
          <w:i w:val="false"/>
          <w:color w:val="000000"/>
          <w:sz w:val="28"/>
        </w:rPr>
        <w:t>
      GOt – сумма непогашенных Правительством Республики Казахстан государственных займов на соответствующий плановый период;</w:t>
      </w:r>
    </w:p>
    <w:bookmarkEnd w:id="217"/>
    <w:bookmarkStart w:name="z224" w:id="218"/>
    <w:p>
      <w:pPr>
        <w:spacing w:after="0"/>
        <w:ind w:left="0"/>
        <w:jc w:val="both"/>
      </w:pPr>
      <w:r>
        <w:rPr>
          <w:rFonts w:ascii="Times New Roman"/>
          <w:b w:val="false"/>
          <w:i w:val="false"/>
          <w:color w:val="000000"/>
          <w:sz w:val="28"/>
        </w:rPr>
        <w:t>
      Gdt – ≤ % не должен превышать установленного ограничения к валовому внутреннему продукту, предусмотренного Концепцией;</w:t>
      </w:r>
    </w:p>
    <w:bookmarkEnd w:id="218"/>
    <w:bookmarkStart w:name="z225" w:id="219"/>
    <w:p>
      <w:pPr>
        <w:spacing w:after="0"/>
        <w:ind w:left="0"/>
        <w:jc w:val="both"/>
      </w:pPr>
      <w:r>
        <w:rPr>
          <w:rFonts w:ascii="Times New Roman"/>
          <w:b w:val="false"/>
          <w:i w:val="false"/>
          <w:color w:val="000000"/>
          <w:sz w:val="28"/>
        </w:rPr>
        <w:t>
      t – период.</w:t>
      </w:r>
    </w:p>
    <w:bookmarkEnd w:id="219"/>
    <w:bookmarkStart w:name="z226" w:id="220"/>
    <w:p>
      <w:pPr>
        <w:spacing w:after="0"/>
        <w:ind w:left="0"/>
        <w:jc w:val="both"/>
      </w:pPr>
      <w:r>
        <w:rPr>
          <w:rFonts w:ascii="Times New Roman"/>
          <w:b w:val="false"/>
          <w:i w:val="false"/>
          <w:color w:val="000000"/>
          <w:sz w:val="28"/>
        </w:rPr>
        <w:t>
      41. Прогноз долга местных исполнительных органов на соответствующий плановый период рассчитывается согласно следующей формуле:</w:t>
      </w:r>
    </w:p>
    <w:bookmarkEnd w:id="220"/>
    <w:bookmarkStart w:name="z227" w:id="221"/>
    <w:p>
      <w:pPr>
        <w:spacing w:after="0"/>
        <w:ind w:left="0"/>
        <w:jc w:val="both"/>
      </w:pPr>
      <w:r>
        <w:rPr>
          <w:rFonts w:ascii="Times New Roman"/>
          <w:b w:val="false"/>
          <w:i w:val="false"/>
          <w:color w:val="000000"/>
          <w:sz w:val="28"/>
        </w:rPr>
        <w:t xml:space="preserve">
      </w:t>
      </w:r>
    </w:p>
    <w:bookmarkEnd w:id="221"/>
    <w:p>
      <w:pPr>
        <w:spacing w:after="0"/>
        <w:ind w:left="0"/>
        <w:jc w:val="both"/>
      </w:pPr>
      <w:r>
        <w:drawing>
          <wp:inline distT="0" distB="0" distL="0" distR="0">
            <wp:extent cx="2578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78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 w:id="222"/>
    <w:p>
      <w:pPr>
        <w:spacing w:after="0"/>
        <w:ind w:left="0"/>
        <w:jc w:val="both"/>
      </w:pPr>
      <w:r>
        <w:rPr>
          <w:rFonts w:ascii="Times New Roman"/>
          <w:b w:val="false"/>
          <w:i w:val="false"/>
          <w:color w:val="000000"/>
          <w:sz w:val="28"/>
        </w:rPr>
        <w:t>
      Ldt – прогноз долга местных исполнительных органов на соответствующий плановый период;</w:t>
      </w:r>
    </w:p>
    <w:bookmarkEnd w:id="222"/>
    <w:bookmarkStart w:name="z229" w:id="223"/>
    <w:p>
      <w:pPr>
        <w:spacing w:after="0"/>
        <w:ind w:left="0"/>
        <w:jc w:val="both"/>
      </w:pPr>
      <w:r>
        <w:rPr>
          <w:rFonts w:ascii="Times New Roman"/>
          <w:b w:val="false"/>
          <w:i w:val="false"/>
          <w:color w:val="000000"/>
          <w:sz w:val="28"/>
        </w:rPr>
        <w:t>
      LRt – сумма полученных займов местного исполнительного органа на соответствующий плановый период;</w:t>
      </w:r>
    </w:p>
    <w:bookmarkEnd w:id="223"/>
    <w:bookmarkStart w:name="z230" w:id="224"/>
    <w:p>
      <w:pPr>
        <w:spacing w:after="0"/>
        <w:ind w:left="0"/>
        <w:jc w:val="both"/>
      </w:pPr>
      <w:r>
        <w:rPr>
          <w:rFonts w:ascii="Times New Roman"/>
          <w:b w:val="false"/>
          <w:i w:val="false"/>
          <w:color w:val="000000"/>
          <w:sz w:val="28"/>
        </w:rPr>
        <w:t>
      LOt – сумма непогашенных займов местного исполнительного органа на соответствующий плановый период;</w:t>
      </w:r>
    </w:p>
    <w:bookmarkEnd w:id="224"/>
    <w:bookmarkStart w:name="z231" w:id="225"/>
    <w:p>
      <w:pPr>
        <w:spacing w:after="0"/>
        <w:ind w:left="0"/>
        <w:jc w:val="both"/>
      </w:pPr>
      <w:r>
        <w:rPr>
          <w:rFonts w:ascii="Times New Roman"/>
          <w:b w:val="false"/>
          <w:i w:val="false"/>
          <w:color w:val="000000"/>
          <w:sz w:val="28"/>
        </w:rPr>
        <w:t>
      t – период.</w:t>
      </w:r>
    </w:p>
    <w:bookmarkEnd w:id="225"/>
    <w:bookmarkStart w:name="z232" w:id="226"/>
    <w:p>
      <w:pPr>
        <w:spacing w:after="0"/>
        <w:ind w:left="0"/>
        <w:jc w:val="both"/>
      </w:pPr>
      <w:r>
        <w:rPr>
          <w:rFonts w:ascii="Times New Roman"/>
          <w:b w:val="false"/>
          <w:i w:val="false"/>
          <w:color w:val="000000"/>
          <w:sz w:val="28"/>
        </w:rPr>
        <w:t>
      Прогноз объема расходов на погашение и обслуживание долга местного исполнительного органа не должен превышать размера, равного десяти процентам от суммы доходов местного бюджета (без учета целевых трансфертов из вышестоящего бюджета):</w:t>
      </w:r>
    </w:p>
    <w:bookmarkEnd w:id="226"/>
    <w:bookmarkStart w:name="z233" w:id="227"/>
    <w:p>
      <w:pPr>
        <w:spacing w:after="0"/>
        <w:ind w:left="0"/>
        <w:jc w:val="both"/>
      </w:pPr>
      <w:r>
        <w:rPr>
          <w:rFonts w:ascii="Times New Roman"/>
          <w:b w:val="false"/>
          <w:i w:val="false"/>
          <w:color w:val="000000"/>
          <w:sz w:val="28"/>
        </w:rPr>
        <w:t>
      AERS​t ≤ 0,10×It, где</w:t>
      </w:r>
    </w:p>
    <w:bookmarkEnd w:id="227"/>
    <w:bookmarkStart w:name="z234" w:id="228"/>
    <w:p>
      <w:pPr>
        <w:spacing w:after="0"/>
        <w:ind w:left="0"/>
        <w:jc w:val="both"/>
      </w:pPr>
      <w:r>
        <w:rPr>
          <w:rFonts w:ascii="Times New Roman"/>
          <w:b w:val="false"/>
          <w:i w:val="false"/>
          <w:color w:val="000000"/>
          <w:sz w:val="28"/>
        </w:rPr>
        <w:t>
      AERSt – объем расходов на погашение и обслуживание долга местного исполнительного органа на соответствующий плановый период;</w:t>
      </w:r>
    </w:p>
    <w:bookmarkEnd w:id="228"/>
    <w:bookmarkStart w:name="z235" w:id="229"/>
    <w:p>
      <w:pPr>
        <w:spacing w:after="0"/>
        <w:ind w:left="0"/>
        <w:jc w:val="both"/>
      </w:pPr>
      <w:r>
        <w:rPr>
          <w:rFonts w:ascii="Times New Roman"/>
          <w:b w:val="false"/>
          <w:i w:val="false"/>
          <w:color w:val="000000"/>
          <w:sz w:val="28"/>
        </w:rPr>
        <w:t>
      It – сумма доходов местного бюджета без учета целевых трансфертов из вышестоящего бюджета;</w:t>
      </w:r>
    </w:p>
    <w:bookmarkEnd w:id="229"/>
    <w:bookmarkStart w:name="z236" w:id="230"/>
    <w:p>
      <w:pPr>
        <w:spacing w:after="0"/>
        <w:ind w:left="0"/>
        <w:jc w:val="both"/>
      </w:pPr>
      <w:r>
        <w:rPr>
          <w:rFonts w:ascii="Times New Roman"/>
          <w:b w:val="false"/>
          <w:i w:val="false"/>
          <w:color w:val="000000"/>
          <w:sz w:val="28"/>
        </w:rPr>
        <w:t>
      t – период.</w:t>
      </w:r>
    </w:p>
    <w:bookmarkEnd w:id="230"/>
    <w:bookmarkStart w:name="z237" w:id="231"/>
    <w:p>
      <w:pPr>
        <w:spacing w:after="0"/>
        <w:ind w:left="0"/>
        <w:jc w:val="both"/>
      </w:pPr>
      <w:r>
        <w:rPr>
          <w:rFonts w:ascii="Times New Roman"/>
          <w:b w:val="false"/>
          <w:i w:val="false"/>
          <w:color w:val="000000"/>
          <w:sz w:val="28"/>
        </w:rPr>
        <w:t>
      42. Прогноз по гарантированному государством долгу на соответствующий плановый период рассчитывается согласно следующей формуле:</w:t>
      </w:r>
    </w:p>
    <w:bookmarkEnd w:id="231"/>
    <w:bookmarkStart w:name="z238" w:id="232"/>
    <w:p>
      <w:pPr>
        <w:spacing w:after="0"/>
        <w:ind w:left="0"/>
        <w:jc w:val="both"/>
      </w:pPr>
      <w:r>
        <w:rPr>
          <w:rFonts w:ascii="Times New Roman"/>
          <w:b w:val="false"/>
          <w:i w:val="false"/>
          <w:color w:val="000000"/>
          <w:sz w:val="28"/>
        </w:rPr>
        <w:t xml:space="preserve">
      </w:t>
      </w:r>
    </w:p>
    <w:bookmarkEnd w:id="232"/>
    <w:p>
      <w:pPr>
        <w:spacing w:after="0"/>
        <w:ind w:left="0"/>
        <w:jc w:val="both"/>
      </w:pPr>
      <w:r>
        <w:drawing>
          <wp:inline distT="0" distB="0" distL="0" distR="0">
            <wp:extent cx="3035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353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 w:id="233"/>
    <w:p>
      <w:pPr>
        <w:spacing w:after="0"/>
        <w:ind w:left="0"/>
        <w:jc w:val="both"/>
      </w:pPr>
      <w:r>
        <w:rPr>
          <w:rFonts w:ascii="Times New Roman"/>
          <w:b w:val="false"/>
          <w:i w:val="false"/>
          <w:color w:val="000000"/>
          <w:sz w:val="28"/>
        </w:rPr>
        <w:t>
      GGdt – прогноз гарантированного государством долга на соответствующий плановый период;</w:t>
      </w:r>
    </w:p>
    <w:bookmarkEnd w:id="233"/>
    <w:bookmarkStart w:name="z240" w:id="234"/>
    <w:p>
      <w:pPr>
        <w:spacing w:after="0"/>
        <w:ind w:left="0"/>
        <w:jc w:val="both"/>
      </w:pPr>
      <w:r>
        <w:rPr>
          <w:rFonts w:ascii="Times New Roman"/>
          <w:b w:val="false"/>
          <w:i w:val="false"/>
          <w:color w:val="000000"/>
          <w:sz w:val="28"/>
        </w:rPr>
        <w:t>
      GGRt – сумма полученных негосударственных займов, обеспеченных государственными гарантиями на соответствующий плановый период;</w:t>
      </w:r>
    </w:p>
    <w:bookmarkEnd w:id="234"/>
    <w:bookmarkStart w:name="z241" w:id="235"/>
    <w:p>
      <w:pPr>
        <w:spacing w:after="0"/>
        <w:ind w:left="0"/>
        <w:jc w:val="both"/>
      </w:pPr>
      <w:r>
        <w:rPr>
          <w:rFonts w:ascii="Times New Roman"/>
          <w:b w:val="false"/>
          <w:i w:val="false"/>
          <w:color w:val="000000"/>
          <w:sz w:val="28"/>
        </w:rPr>
        <w:t>
      GGOt – сумма непогашенных негосударственных займов, обеспеченных государственными гарантиями на соответствующий плановый период;</w:t>
      </w:r>
    </w:p>
    <w:bookmarkEnd w:id="235"/>
    <w:bookmarkStart w:name="z242" w:id="236"/>
    <w:p>
      <w:pPr>
        <w:spacing w:after="0"/>
        <w:ind w:left="0"/>
        <w:jc w:val="both"/>
      </w:pPr>
      <w:r>
        <w:rPr>
          <w:rFonts w:ascii="Times New Roman"/>
          <w:b w:val="false"/>
          <w:i w:val="false"/>
          <w:color w:val="000000"/>
          <w:sz w:val="28"/>
        </w:rPr>
        <w:t>
      t – период.</w:t>
      </w:r>
    </w:p>
    <w:bookmarkEnd w:id="236"/>
    <w:bookmarkStart w:name="z243" w:id="237"/>
    <w:p>
      <w:pPr>
        <w:spacing w:after="0"/>
        <w:ind w:left="0"/>
        <w:jc w:val="both"/>
      </w:pPr>
      <w:r>
        <w:rPr>
          <w:rFonts w:ascii="Times New Roman"/>
          <w:b w:val="false"/>
          <w:i w:val="false"/>
          <w:color w:val="000000"/>
          <w:sz w:val="28"/>
        </w:rPr>
        <w:t>
      43. Прогноз по гарантированному государством долгу по поддержке экспорта на соответствующий плановый период рассчитывается согласно следующей формуле:</w:t>
      </w:r>
    </w:p>
    <w:bookmarkEnd w:id="237"/>
    <w:bookmarkStart w:name="z244" w:id="238"/>
    <w:p>
      <w:pPr>
        <w:spacing w:after="0"/>
        <w:ind w:left="0"/>
        <w:jc w:val="both"/>
      </w:pPr>
      <w:r>
        <w:rPr>
          <w:rFonts w:ascii="Times New Roman"/>
          <w:b w:val="false"/>
          <w:i w:val="false"/>
          <w:color w:val="000000"/>
          <w:sz w:val="28"/>
        </w:rPr>
        <w:t xml:space="preserve">
      </w:t>
      </w:r>
    </w:p>
    <w:bookmarkEnd w:id="238"/>
    <w:p>
      <w:pPr>
        <w:spacing w:after="0"/>
        <w:ind w:left="0"/>
        <w:jc w:val="both"/>
      </w:pPr>
      <w:r>
        <w:drawing>
          <wp:inline distT="0" distB="0" distL="0" distR="0">
            <wp:extent cx="3098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98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5" w:id="239"/>
    <w:p>
      <w:pPr>
        <w:spacing w:after="0"/>
        <w:ind w:left="0"/>
        <w:jc w:val="both"/>
      </w:pPr>
      <w:r>
        <w:rPr>
          <w:rFonts w:ascii="Times New Roman"/>
          <w:b w:val="false"/>
          <w:i w:val="false"/>
          <w:color w:val="000000"/>
          <w:sz w:val="28"/>
        </w:rPr>
        <w:t>
      GGEt – прогноз гарантированного государством обязательства по поддержке экспорта на соответствующий плановый период;</w:t>
      </w:r>
    </w:p>
    <w:bookmarkEnd w:id="239"/>
    <w:bookmarkStart w:name="z246" w:id="240"/>
    <w:p>
      <w:pPr>
        <w:spacing w:after="0"/>
        <w:ind w:left="0"/>
        <w:jc w:val="both"/>
      </w:pPr>
      <w:r>
        <w:rPr>
          <w:rFonts w:ascii="Times New Roman"/>
          <w:b w:val="false"/>
          <w:i w:val="false"/>
          <w:color w:val="000000"/>
          <w:sz w:val="28"/>
        </w:rPr>
        <w:t>
      GGEIt – сумма непогашенных обязательств по договорам страхования, обеспеченным государственной гарантией Республики Казахстан по поддержке экспорта, по которым Экспортно-кредитным агентством Казахстана, не осуществлены страховые выплаты на соответствующий плановый период;</w:t>
      </w:r>
    </w:p>
    <w:bookmarkEnd w:id="240"/>
    <w:bookmarkStart w:name="z247" w:id="241"/>
    <w:p>
      <w:pPr>
        <w:spacing w:after="0"/>
        <w:ind w:left="0"/>
        <w:jc w:val="both"/>
      </w:pPr>
      <w:r>
        <w:rPr>
          <w:rFonts w:ascii="Times New Roman"/>
          <w:b w:val="false"/>
          <w:i w:val="false"/>
          <w:color w:val="000000"/>
          <w:sz w:val="28"/>
        </w:rPr>
        <w:t>
      GGEGt – сумма непогашенных обязательств по договорам гарантии, обеспеченным государственной гарантией Республики Казахстан по поддержке экспорта, по которым Экспортно-кредитным агентством Казахстана, не осуществлены гарантийные выплаты на соответствующий плановый период;</w:t>
      </w:r>
    </w:p>
    <w:bookmarkEnd w:id="241"/>
    <w:bookmarkStart w:name="z248" w:id="242"/>
    <w:p>
      <w:pPr>
        <w:spacing w:after="0"/>
        <w:ind w:left="0"/>
        <w:jc w:val="both"/>
      </w:pPr>
      <w:r>
        <w:rPr>
          <w:rFonts w:ascii="Times New Roman"/>
          <w:b w:val="false"/>
          <w:i w:val="false"/>
          <w:color w:val="000000"/>
          <w:sz w:val="28"/>
        </w:rPr>
        <w:t>
      t – период.</w:t>
      </w:r>
    </w:p>
    <w:bookmarkEnd w:id="242"/>
    <w:bookmarkStart w:name="z249" w:id="243"/>
    <w:p>
      <w:pPr>
        <w:spacing w:after="0"/>
        <w:ind w:left="0"/>
        <w:jc w:val="both"/>
      </w:pPr>
      <w:r>
        <w:rPr>
          <w:rFonts w:ascii="Times New Roman"/>
          <w:b w:val="false"/>
          <w:i w:val="false"/>
          <w:color w:val="000000"/>
          <w:sz w:val="28"/>
        </w:rPr>
        <w:t>
      44. Прогноз долга субъектов квазигосударственного сектора на соответствующий плановый период рассчитывается согласно следующей формуле:</w:t>
      </w:r>
    </w:p>
    <w:bookmarkEnd w:id="243"/>
    <w:bookmarkStart w:name="z250" w:id="244"/>
    <w:p>
      <w:pPr>
        <w:spacing w:after="0"/>
        <w:ind w:left="0"/>
        <w:jc w:val="both"/>
      </w:pPr>
      <w:r>
        <w:rPr>
          <w:rFonts w:ascii="Times New Roman"/>
          <w:b w:val="false"/>
          <w:i w:val="false"/>
          <w:color w:val="000000"/>
          <w:sz w:val="28"/>
        </w:rPr>
        <w:t xml:space="preserve">
      </w:t>
      </w:r>
    </w:p>
    <w:bookmarkEnd w:id="244"/>
    <w:p>
      <w:pPr>
        <w:spacing w:after="0"/>
        <w:ind w:left="0"/>
        <w:jc w:val="both"/>
      </w:pPr>
      <w:r>
        <w:drawing>
          <wp:inline distT="0" distB="0" distL="0" distR="0">
            <wp:extent cx="273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30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1" w:id="245"/>
    <w:p>
      <w:pPr>
        <w:spacing w:after="0"/>
        <w:ind w:left="0"/>
        <w:jc w:val="both"/>
      </w:pPr>
      <w:r>
        <w:rPr>
          <w:rFonts w:ascii="Times New Roman"/>
          <w:b w:val="false"/>
          <w:i w:val="false"/>
          <w:color w:val="000000"/>
          <w:sz w:val="28"/>
        </w:rPr>
        <w:t>
      Dqt – прогноз долга субъектов квазигосударственного сектора на соответствующий плановый период;</w:t>
      </w:r>
    </w:p>
    <w:bookmarkEnd w:id="245"/>
    <w:bookmarkStart w:name="z252" w:id="246"/>
    <w:p>
      <w:pPr>
        <w:spacing w:after="0"/>
        <w:ind w:left="0"/>
        <w:jc w:val="both"/>
      </w:pPr>
      <w:r>
        <w:rPr>
          <w:rFonts w:ascii="Times New Roman"/>
          <w:b w:val="false"/>
          <w:i w:val="false"/>
          <w:color w:val="000000"/>
          <w:sz w:val="28"/>
        </w:rPr>
        <w:t>
      QRt – сумма полученных (освоенных) займов, за исключением займов, обеспеченных государственной гарантией, субъектов квазигосударственного сектора на соответствующий плановый период;</w:t>
      </w:r>
    </w:p>
    <w:bookmarkEnd w:id="246"/>
    <w:bookmarkStart w:name="z253" w:id="247"/>
    <w:p>
      <w:pPr>
        <w:spacing w:after="0"/>
        <w:ind w:left="0"/>
        <w:jc w:val="both"/>
      </w:pPr>
      <w:r>
        <w:rPr>
          <w:rFonts w:ascii="Times New Roman"/>
          <w:b w:val="false"/>
          <w:i w:val="false"/>
          <w:color w:val="000000"/>
          <w:sz w:val="28"/>
        </w:rPr>
        <w:t>
      QOt – сумма непогашенных займов, за исключением займов, обеспеченных государственной гарантией, субъектов квазигосударственного сектора на плановый период;</w:t>
      </w:r>
    </w:p>
    <w:bookmarkEnd w:id="247"/>
    <w:bookmarkStart w:name="z254" w:id="248"/>
    <w:p>
      <w:pPr>
        <w:spacing w:after="0"/>
        <w:ind w:left="0"/>
        <w:jc w:val="both"/>
      </w:pPr>
      <w:r>
        <w:rPr>
          <w:rFonts w:ascii="Times New Roman"/>
          <w:b w:val="false"/>
          <w:i w:val="false"/>
          <w:color w:val="000000"/>
          <w:sz w:val="28"/>
        </w:rPr>
        <w:t>
      Dqt – ≤ % не должен превышать установленного ограничения к валовому внутреннему долгу, предусмотренного Концепцией;</w:t>
      </w:r>
    </w:p>
    <w:bookmarkEnd w:id="248"/>
    <w:bookmarkStart w:name="z255" w:id="249"/>
    <w:p>
      <w:pPr>
        <w:spacing w:after="0"/>
        <w:ind w:left="0"/>
        <w:jc w:val="both"/>
      </w:pPr>
      <w:r>
        <w:rPr>
          <w:rFonts w:ascii="Times New Roman"/>
          <w:b w:val="false"/>
          <w:i w:val="false"/>
          <w:color w:val="000000"/>
          <w:sz w:val="28"/>
        </w:rPr>
        <w:t>
      t – период.</w:t>
      </w:r>
    </w:p>
    <w:bookmarkEnd w:id="249"/>
    <w:bookmarkStart w:name="z256" w:id="250"/>
    <w:p>
      <w:pPr>
        <w:spacing w:after="0"/>
        <w:ind w:left="0"/>
        <w:jc w:val="both"/>
      </w:pPr>
      <w:r>
        <w:rPr>
          <w:rFonts w:ascii="Times New Roman"/>
          <w:b w:val="false"/>
          <w:i w:val="false"/>
          <w:color w:val="000000"/>
          <w:sz w:val="28"/>
        </w:rPr>
        <w:t>
      45. При расчете прогноза правительственного долга, гарантированного государством долга, внешнего долга квазигосударственного сектора необходимо соблюдать ограничения к валютным активам Национального фонда, предусмотренного Концепцией.</w:t>
      </w:r>
    </w:p>
    <w:bookmarkEnd w:id="250"/>
    <w:bookmarkStart w:name="z257" w:id="251"/>
    <w:p>
      <w:pPr>
        <w:spacing w:after="0"/>
        <w:ind w:left="0"/>
        <w:jc w:val="both"/>
      </w:pPr>
      <w:r>
        <w:rPr>
          <w:rFonts w:ascii="Times New Roman"/>
          <w:b w:val="false"/>
          <w:i w:val="false"/>
          <w:color w:val="000000"/>
          <w:sz w:val="28"/>
        </w:rPr>
        <w:t>
      46. Прогнозное значение государственных обязательств по проектам государственно-частного партнерства Правительства Республики Казахстан на соответствующий плановый период рассчитывается согласно следующей формуле:</w:t>
      </w:r>
    </w:p>
    <w:bookmarkEnd w:id="251"/>
    <w:bookmarkStart w:name="z258" w:id="252"/>
    <w:p>
      <w:pPr>
        <w:spacing w:after="0"/>
        <w:ind w:left="0"/>
        <w:jc w:val="both"/>
      </w:pPr>
      <w:r>
        <w:rPr>
          <w:rFonts w:ascii="Times New Roman"/>
          <w:b w:val="false"/>
          <w:i w:val="false"/>
          <w:color w:val="000000"/>
          <w:sz w:val="28"/>
        </w:rPr>
        <w:t xml:space="preserve">
      </w:t>
      </w:r>
    </w:p>
    <w:bookmarkEnd w:id="252"/>
    <w:p>
      <w:pPr>
        <w:spacing w:after="0"/>
        <w:ind w:left="0"/>
        <w:jc w:val="both"/>
      </w:pPr>
      <w:r>
        <w:drawing>
          <wp:inline distT="0" distB="0" distL="0" distR="0">
            <wp:extent cx="3670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703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9" w:id="253"/>
    <w:p>
      <w:pPr>
        <w:spacing w:after="0"/>
        <w:ind w:left="0"/>
        <w:jc w:val="both"/>
      </w:pPr>
      <w:r>
        <w:rPr>
          <w:rFonts w:ascii="Times New Roman"/>
          <w:b w:val="false"/>
          <w:i w:val="false"/>
          <w:color w:val="000000"/>
          <w:sz w:val="28"/>
        </w:rPr>
        <w:t>
      DPPPt – обязательства по проектам государственно-частного партнерства Правительства Республики Казахстан;</w:t>
      </w:r>
    </w:p>
    <w:bookmarkEnd w:id="253"/>
    <w:bookmarkStart w:name="z260" w:id="254"/>
    <w:p>
      <w:pPr>
        <w:spacing w:after="0"/>
        <w:ind w:left="0"/>
        <w:jc w:val="both"/>
      </w:pPr>
      <w:r>
        <w:rPr>
          <w:rFonts w:ascii="Times New Roman"/>
          <w:b w:val="false"/>
          <w:i w:val="false"/>
          <w:color w:val="000000"/>
          <w:sz w:val="28"/>
        </w:rPr>
        <w:t>
      GRPPPt – сумма принятых и непогашенных обязательств на соответствующий финансовый год по проектам государственно-частного партнерства Правительства Республики Казахстан;</w:t>
      </w:r>
    </w:p>
    <w:bookmarkEnd w:id="254"/>
    <w:bookmarkStart w:name="z261" w:id="255"/>
    <w:p>
      <w:pPr>
        <w:spacing w:after="0"/>
        <w:ind w:left="0"/>
        <w:jc w:val="both"/>
      </w:pPr>
      <w:r>
        <w:rPr>
          <w:rFonts w:ascii="Times New Roman"/>
          <w:b w:val="false"/>
          <w:i w:val="false"/>
          <w:color w:val="000000"/>
          <w:sz w:val="28"/>
        </w:rPr>
        <w:t xml:space="preserve">
      GOPPP – сумма обязательств к погашению на соответствующий финансовый год по проектам государственно-частного партнерства Правительства Республики Казахстан, по которым объявлены процедуры определения частного партнера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государственно-частном партнерстве" (далее – Закон);</w:t>
      </w:r>
    </w:p>
    <w:bookmarkEnd w:id="255"/>
    <w:bookmarkStart w:name="z262" w:id="256"/>
    <w:p>
      <w:pPr>
        <w:spacing w:after="0"/>
        <w:ind w:left="0"/>
        <w:jc w:val="both"/>
      </w:pPr>
      <w:r>
        <w:rPr>
          <w:rFonts w:ascii="Times New Roman"/>
          <w:b w:val="false"/>
          <w:i w:val="false"/>
          <w:color w:val="000000"/>
          <w:sz w:val="28"/>
        </w:rPr>
        <w:t>
      t – период.</w:t>
      </w:r>
    </w:p>
    <w:bookmarkEnd w:id="256"/>
    <w:bookmarkStart w:name="z263" w:id="257"/>
    <w:p>
      <w:pPr>
        <w:spacing w:after="0"/>
        <w:ind w:left="0"/>
        <w:jc w:val="both"/>
      </w:pPr>
      <w:r>
        <w:rPr>
          <w:rFonts w:ascii="Times New Roman"/>
          <w:b w:val="false"/>
          <w:i w:val="false"/>
          <w:color w:val="000000"/>
          <w:sz w:val="28"/>
        </w:rPr>
        <w:t>
      47. Прогнозное значение государственных обязательств по проектам государственно-частного партнерства местных исполнительных органов на соответствующий плановый период рассчитывается согласно следующей формуле:</w:t>
      </w:r>
    </w:p>
    <w:bookmarkEnd w:id="257"/>
    <w:bookmarkStart w:name="z264" w:id="258"/>
    <w:p>
      <w:pPr>
        <w:spacing w:after="0"/>
        <w:ind w:left="0"/>
        <w:jc w:val="both"/>
      </w:pPr>
      <w:r>
        <w:rPr>
          <w:rFonts w:ascii="Times New Roman"/>
          <w:b w:val="false"/>
          <w:i w:val="false"/>
          <w:color w:val="000000"/>
          <w:sz w:val="28"/>
        </w:rPr>
        <w:t xml:space="preserve">
      </w:t>
      </w:r>
    </w:p>
    <w:bookmarkEnd w:id="258"/>
    <w:p>
      <w:pPr>
        <w:spacing w:after="0"/>
        <w:ind w:left="0"/>
        <w:jc w:val="both"/>
      </w:pPr>
      <w:r>
        <w:drawing>
          <wp:inline distT="0" distB="0" distL="0" distR="0">
            <wp:extent cx="3543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43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5" w:id="259"/>
    <w:p>
      <w:pPr>
        <w:spacing w:after="0"/>
        <w:ind w:left="0"/>
        <w:jc w:val="both"/>
      </w:pPr>
      <w:r>
        <w:rPr>
          <w:rFonts w:ascii="Times New Roman"/>
          <w:b w:val="false"/>
          <w:i w:val="false"/>
          <w:color w:val="000000"/>
          <w:sz w:val="28"/>
        </w:rPr>
        <w:t>
      LPPPt – обязательства по проектам государственно-частного партнерства местных исполнительных органов;</w:t>
      </w:r>
    </w:p>
    <w:bookmarkEnd w:id="259"/>
    <w:bookmarkStart w:name="z266" w:id="260"/>
    <w:p>
      <w:pPr>
        <w:spacing w:after="0"/>
        <w:ind w:left="0"/>
        <w:jc w:val="both"/>
      </w:pPr>
      <w:r>
        <w:rPr>
          <w:rFonts w:ascii="Times New Roman"/>
          <w:b w:val="false"/>
          <w:i w:val="false"/>
          <w:color w:val="000000"/>
          <w:sz w:val="28"/>
        </w:rPr>
        <w:t>
      LRPPPt – сумма принятых и непогашенных обязательств на соответствующий финансовый год по проектам государственно-частного партнерства местных исполнительных органов;</w:t>
      </w:r>
    </w:p>
    <w:bookmarkEnd w:id="260"/>
    <w:bookmarkStart w:name="z267" w:id="261"/>
    <w:p>
      <w:pPr>
        <w:spacing w:after="0"/>
        <w:ind w:left="0"/>
        <w:jc w:val="both"/>
      </w:pPr>
      <w:r>
        <w:rPr>
          <w:rFonts w:ascii="Times New Roman"/>
          <w:b w:val="false"/>
          <w:i w:val="false"/>
          <w:color w:val="000000"/>
          <w:sz w:val="28"/>
        </w:rPr>
        <w:t>
      LOPPP – сумма обязательств к погашению на соответствующий финансовый год по проектам государственно-частного партнерства местных исполнительных органов, по которым объявлены процедуры определения частного партнера в соответствии со статьей 31 Закона;</w:t>
      </w:r>
    </w:p>
    <w:bookmarkEnd w:id="261"/>
    <w:bookmarkStart w:name="z268" w:id="262"/>
    <w:p>
      <w:pPr>
        <w:spacing w:after="0"/>
        <w:ind w:left="0"/>
        <w:jc w:val="both"/>
      </w:pPr>
      <w:r>
        <w:rPr>
          <w:rFonts w:ascii="Times New Roman"/>
          <w:b w:val="false"/>
          <w:i w:val="false"/>
          <w:color w:val="000000"/>
          <w:sz w:val="28"/>
        </w:rPr>
        <w:t>
      t – период.</w:t>
      </w:r>
    </w:p>
    <w:bookmarkEnd w:id="262"/>
    <w:bookmarkStart w:name="z269" w:id="263"/>
    <w:p>
      <w:pPr>
        <w:spacing w:after="0"/>
        <w:ind w:left="0"/>
        <w:jc w:val="left"/>
      </w:pPr>
      <w:r>
        <w:rPr>
          <w:rFonts w:ascii="Times New Roman"/>
          <w:b/>
          <w:i w:val="false"/>
          <w:color w:val="000000"/>
        </w:rPr>
        <w:t xml:space="preserve"> Глава 5. Пределы по бюджетным правилам и целевые ориентиры</w:t>
      </w:r>
    </w:p>
    <w:bookmarkEnd w:id="263"/>
    <w:bookmarkStart w:name="z270" w:id="264"/>
    <w:p>
      <w:pPr>
        <w:spacing w:after="0"/>
        <w:ind w:left="0"/>
        <w:jc w:val="both"/>
      </w:pPr>
      <w:r>
        <w:rPr>
          <w:rFonts w:ascii="Times New Roman"/>
          <w:b w:val="false"/>
          <w:i w:val="false"/>
          <w:color w:val="000000"/>
          <w:sz w:val="28"/>
        </w:rPr>
        <w:t>
      48. Формирование прогноза параметров государственных финансов осуществляется с учетом пределов по бюджетным правилам и целевых ориентиров в соответствии со статьей 48 Бюджетного кодекса.</w:t>
      </w:r>
    </w:p>
    <w:bookmarkEnd w:id="264"/>
    <w:bookmarkStart w:name="z271" w:id="265"/>
    <w:p>
      <w:pPr>
        <w:spacing w:after="0"/>
        <w:ind w:left="0"/>
        <w:jc w:val="both"/>
      </w:pPr>
      <w:r>
        <w:rPr>
          <w:rFonts w:ascii="Times New Roman"/>
          <w:b w:val="false"/>
          <w:i w:val="false"/>
          <w:color w:val="000000"/>
          <w:sz w:val="28"/>
        </w:rPr>
        <w:t xml:space="preserve">
      49. Объем гарантированного трансферта из Национального фонда планируется в размере, не превышающем объем прогнозируемых поступлений в Национальный фонд от организаций нефтяного сектора при цене отсечения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48 Бюджетного кодекса.</w:t>
      </w:r>
    </w:p>
    <w:bookmarkEnd w:id="265"/>
    <w:bookmarkStart w:name="z272" w:id="266"/>
    <w:p>
      <w:pPr>
        <w:spacing w:after="0"/>
        <w:ind w:left="0"/>
        <w:jc w:val="both"/>
      </w:pPr>
      <w:r>
        <w:rPr>
          <w:rFonts w:ascii="Times New Roman"/>
          <w:b w:val="false"/>
          <w:i w:val="false"/>
          <w:color w:val="000000"/>
          <w:sz w:val="28"/>
        </w:rPr>
        <w:t>
      50. Темпы роста расходов республиканского бюджета без учета погашения займов на плановый период ограничиваются уровнем долгосрочного экономического роста, увеличенного на целевой ориентир по инфляции, и рассчитываются по следующей формуле:</w:t>
      </w:r>
    </w:p>
    <w:bookmarkEnd w:id="266"/>
    <w:bookmarkStart w:name="z273" w:id="267"/>
    <w:p>
      <w:pPr>
        <w:spacing w:after="0"/>
        <w:ind w:left="0"/>
        <w:jc w:val="both"/>
      </w:pPr>
      <w:r>
        <w:rPr>
          <w:rFonts w:ascii="Times New Roman"/>
          <w:b w:val="false"/>
          <w:i w:val="false"/>
          <w:color w:val="000000"/>
          <w:sz w:val="28"/>
        </w:rPr>
        <w:t>
      LR = IGDP * (Iai +100) / 100, где</w:t>
      </w:r>
    </w:p>
    <w:bookmarkEnd w:id="267"/>
    <w:bookmarkStart w:name="z274" w:id="268"/>
    <w:p>
      <w:pPr>
        <w:spacing w:after="0"/>
        <w:ind w:left="0"/>
        <w:jc w:val="both"/>
      </w:pPr>
      <w:r>
        <w:rPr>
          <w:rFonts w:ascii="Times New Roman"/>
          <w:b w:val="false"/>
          <w:i w:val="false"/>
          <w:color w:val="000000"/>
          <w:sz w:val="28"/>
        </w:rPr>
        <w:t>
      LR – предел по темпам роста расходов республиканского бюджета без учета погашения займов;</w:t>
      </w:r>
    </w:p>
    <w:bookmarkEnd w:id="268"/>
    <w:bookmarkStart w:name="z275" w:id="269"/>
    <w:p>
      <w:pPr>
        <w:spacing w:after="0"/>
        <w:ind w:left="0"/>
        <w:jc w:val="both"/>
      </w:pPr>
      <w:r>
        <w:rPr>
          <w:rFonts w:ascii="Times New Roman"/>
          <w:b w:val="false"/>
          <w:i w:val="false"/>
          <w:color w:val="000000"/>
          <w:sz w:val="28"/>
        </w:rPr>
        <w:t>
      IGDP – уровень долгосрочного экономического роста;</w:t>
      </w:r>
    </w:p>
    <w:bookmarkEnd w:id="269"/>
    <w:bookmarkStart w:name="z276" w:id="270"/>
    <w:p>
      <w:pPr>
        <w:spacing w:after="0"/>
        <w:ind w:left="0"/>
        <w:jc w:val="both"/>
      </w:pPr>
      <w:r>
        <w:rPr>
          <w:rFonts w:ascii="Times New Roman"/>
          <w:b w:val="false"/>
          <w:i w:val="false"/>
          <w:color w:val="000000"/>
          <w:sz w:val="28"/>
        </w:rPr>
        <w:t>
      Iai – целевой ориентир по инфляции, установленный Национальным Банком Республики Казахстан.</w:t>
      </w:r>
    </w:p>
    <w:bookmarkEnd w:id="270"/>
    <w:bookmarkStart w:name="z277" w:id="271"/>
    <w:p>
      <w:pPr>
        <w:spacing w:after="0"/>
        <w:ind w:left="0"/>
        <w:jc w:val="both"/>
      </w:pPr>
      <w:r>
        <w:rPr>
          <w:rFonts w:ascii="Times New Roman"/>
          <w:b w:val="false"/>
          <w:i w:val="false"/>
          <w:color w:val="000000"/>
          <w:sz w:val="28"/>
        </w:rPr>
        <w:t xml:space="preserve">
      Уровень долгосрочного экономического роста определяется как среднее значение роста реального ВВП за десять лет, предшествующих плановому периоду, и рассчитывается по следующей формуле: </w:t>
      </w:r>
    </w:p>
    <w:bookmarkEnd w:id="271"/>
    <w:bookmarkStart w:name="z278" w:id="272"/>
    <w:p>
      <w:pPr>
        <w:spacing w:after="0"/>
        <w:ind w:left="0"/>
        <w:jc w:val="both"/>
      </w:pPr>
      <w:r>
        <w:rPr>
          <w:rFonts w:ascii="Times New Roman"/>
          <w:b w:val="false"/>
          <w:i w:val="false"/>
          <w:color w:val="000000"/>
          <w:sz w:val="28"/>
        </w:rPr>
        <w:t>
      IGDP = (IGDP1+ IGDP2+…….+IGDP10) / 10, где</w:t>
      </w:r>
    </w:p>
    <w:bookmarkEnd w:id="272"/>
    <w:bookmarkStart w:name="z279" w:id="273"/>
    <w:p>
      <w:pPr>
        <w:spacing w:after="0"/>
        <w:ind w:left="0"/>
        <w:jc w:val="both"/>
      </w:pPr>
      <w:r>
        <w:rPr>
          <w:rFonts w:ascii="Times New Roman"/>
          <w:b w:val="false"/>
          <w:i w:val="false"/>
          <w:color w:val="000000"/>
          <w:sz w:val="28"/>
        </w:rPr>
        <w:t>
      IGDP – уровень долгосрочного экономического роста;</w:t>
      </w:r>
    </w:p>
    <w:bookmarkEnd w:id="273"/>
    <w:bookmarkStart w:name="z280" w:id="274"/>
    <w:p>
      <w:pPr>
        <w:spacing w:after="0"/>
        <w:ind w:left="0"/>
        <w:jc w:val="both"/>
      </w:pPr>
      <w:r>
        <w:rPr>
          <w:rFonts w:ascii="Times New Roman"/>
          <w:b w:val="false"/>
          <w:i w:val="false"/>
          <w:color w:val="000000"/>
          <w:sz w:val="28"/>
        </w:rPr>
        <w:t>
      IGDP1 – индекс физического объема ВВП за первый год;</w:t>
      </w:r>
    </w:p>
    <w:bookmarkEnd w:id="274"/>
    <w:bookmarkStart w:name="z281" w:id="275"/>
    <w:p>
      <w:pPr>
        <w:spacing w:after="0"/>
        <w:ind w:left="0"/>
        <w:jc w:val="both"/>
      </w:pPr>
      <w:r>
        <w:rPr>
          <w:rFonts w:ascii="Times New Roman"/>
          <w:b w:val="false"/>
          <w:i w:val="false"/>
          <w:color w:val="000000"/>
          <w:sz w:val="28"/>
        </w:rPr>
        <w:t>
      IGDP2 – индекс физического объема ВВП за второй год;</w:t>
      </w:r>
    </w:p>
    <w:bookmarkEnd w:id="275"/>
    <w:bookmarkStart w:name="z282" w:id="276"/>
    <w:p>
      <w:pPr>
        <w:spacing w:after="0"/>
        <w:ind w:left="0"/>
        <w:jc w:val="both"/>
      </w:pPr>
      <w:r>
        <w:rPr>
          <w:rFonts w:ascii="Times New Roman"/>
          <w:b w:val="false"/>
          <w:i w:val="false"/>
          <w:color w:val="000000"/>
          <w:sz w:val="28"/>
        </w:rPr>
        <w:t>
      IGDP10 – индекс физического объема ВВП за десятый год.</w:t>
      </w:r>
    </w:p>
    <w:bookmarkEnd w:id="276"/>
    <w:bookmarkStart w:name="z283" w:id="277"/>
    <w:p>
      <w:pPr>
        <w:spacing w:after="0"/>
        <w:ind w:left="0"/>
        <w:jc w:val="both"/>
      </w:pPr>
      <w:r>
        <w:rPr>
          <w:rFonts w:ascii="Times New Roman"/>
          <w:b w:val="false"/>
          <w:i w:val="false"/>
          <w:color w:val="000000"/>
          <w:sz w:val="28"/>
        </w:rPr>
        <w:t xml:space="preserve">
      Предельный объем расходов республиканского бюджета рассчитывается по следующей формуле: </w:t>
      </w:r>
    </w:p>
    <w:bookmarkEnd w:id="277"/>
    <w:bookmarkStart w:name="z284" w:id="278"/>
    <w:p>
      <w:pPr>
        <w:spacing w:after="0"/>
        <w:ind w:left="0"/>
        <w:jc w:val="both"/>
      </w:pPr>
      <w:r>
        <w:rPr>
          <w:rFonts w:ascii="Times New Roman"/>
          <w:b w:val="false"/>
          <w:i w:val="false"/>
          <w:color w:val="000000"/>
          <w:sz w:val="28"/>
        </w:rPr>
        <w:t>
      Еr = Еt * (LR / 100), где</w:t>
      </w:r>
    </w:p>
    <w:bookmarkEnd w:id="278"/>
    <w:bookmarkStart w:name="z285" w:id="279"/>
    <w:p>
      <w:pPr>
        <w:spacing w:after="0"/>
        <w:ind w:left="0"/>
        <w:jc w:val="both"/>
      </w:pPr>
      <w:r>
        <w:rPr>
          <w:rFonts w:ascii="Times New Roman"/>
          <w:b w:val="false"/>
          <w:i w:val="false"/>
          <w:color w:val="000000"/>
          <w:sz w:val="28"/>
        </w:rPr>
        <w:t>
      Еr – предельный объем расходов республиканского бюджета без учета погашения займов;</w:t>
      </w:r>
    </w:p>
    <w:bookmarkEnd w:id="279"/>
    <w:bookmarkStart w:name="z286" w:id="280"/>
    <w:p>
      <w:pPr>
        <w:spacing w:after="0"/>
        <w:ind w:left="0"/>
        <w:jc w:val="both"/>
      </w:pPr>
      <w:r>
        <w:rPr>
          <w:rFonts w:ascii="Times New Roman"/>
          <w:b w:val="false"/>
          <w:i w:val="false"/>
          <w:color w:val="000000"/>
          <w:sz w:val="28"/>
        </w:rPr>
        <w:t>
      Еt – расходы республиканского бюджета без учета погашения займов финансового года, предшествующего плановому периоду;</w:t>
      </w:r>
    </w:p>
    <w:bookmarkEnd w:id="280"/>
    <w:bookmarkStart w:name="z287" w:id="281"/>
    <w:p>
      <w:pPr>
        <w:spacing w:after="0"/>
        <w:ind w:left="0"/>
        <w:jc w:val="both"/>
      </w:pPr>
      <w:r>
        <w:rPr>
          <w:rFonts w:ascii="Times New Roman"/>
          <w:b w:val="false"/>
          <w:i w:val="false"/>
          <w:color w:val="000000"/>
          <w:sz w:val="28"/>
        </w:rPr>
        <w:t>
      LR – предел по темпам роста расходов республиканского бюджета без учета погашения займов.</w:t>
      </w:r>
    </w:p>
    <w:bookmarkEnd w:id="281"/>
    <w:bookmarkStart w:name="z288" w:id="282"/>
    <w:p>
      <w:pPr>
        <w:spacing w:after="0"/>
        <w:ind w:left="0"/>
        <w:jc w:val="both"/>
      </w:pPr>
      <w:r>
        <w:rPr>
          <w:rFonts w:ascii="Times New Roman"/>
          <w:b w:val="false"/>
          <w:i w:val="false"/>
          <w:color w:val="000000"/>
          <w:sz w:val="28"/>
        </w:rPr>
        <w:t xml:space="preserve">
      51. Расходование Национального фонда ограничивается целевыми ориентирами и объемом целевых требований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59 Бюджетного кодекса.</w:t>
      </w:r>
    </w:p>
    <w:bookmarkEnd w:id="282"/>
    <w:bookmarkStart w:name="z289" w:id="283"/>
    <w:p>
      <w:pPr>
        <w:spacing w:after="0"/>
        <w:ind w:left="0"/>
        <w:jc w:val="both"/>
      </w:pPr>
      <w:r>
        <w:rPr>
          <w:rFonts w:ascii="Times New Roman"/>
          <w:b w:val="false"/>
          <w:i w:val="false"/>
          <w:color w:val="000000"/>
          <w:sz w:val="28"/>
        </w:rPr>
        <w:t xml:space="preserve">
      52. Целевые ориентиры определяются документом, разрабатываемым уполномоченным органом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47 Бюджетного кодекса.</w:t>
      </w:r>
    </w:p>
    <w:bookmarkEnd w:id="283"/>
    <w:bookmarkStart w:name="z290" w:id="284"/>
    <w:p>
      <w:pPr>
        <w:spacing w:after="0"/>
        <w:ind w:left="0"/>
        <w:jc w:val="both"/>
      </w:pPr>
      <w:r>
        <w:rPr>
          <w:rFonts w:ascii="Times New Roman"/>
          <w:b w:val="false"/>
          <w:i w:val="false"/>
          <w:color w:val="000000"/>
          <w:sz w:val="28"/>
        </w:rPr>
        <w:t>
      53. Информация о соблюдении пределов по бюджетным правилам и целевых ориентиров отражается в составе прогноза социально-экономического развития Республики Казахстан.</w:t>
      </w:r>
    </w:p>
    <w:bookmarkEnd w:id="284"/>
    <w:bookmarkStart w:name="z291" w:id="285"/>
    <w:p>
      <w:pPr>
        <w:spacing w:after="0"/>
        <w:ind w:left="0"/>
        <w:jc w:val="both"/>
      </w:pPr>
      <w:r>
        <w:rPr>
          <w:rFonts w:ascii="Times New Roman"/>
          <w:b w:val="false"/>
          <w:i w:val="false"/>
          <w:color w:val="000000"/>
          <w:sz w:val="28"/>
        </w:rPr>
        <w:t xml:space="preserve">
      54. В случае отклонения от бюджетных правил и целевых ориентиров в кризисных ситуациях и в случаях чрезвычайного или военного положения в Республике Казахстан возврат к изначальным пределам бюджетных правил и целевым ориентирам осуществляется в течение последующих трех лет путем разработки плана действий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48 Бюджетного кодекса, с отражением корректируемых показателей в составе прогноза социально-экономического развития Республики Казахстан.</w:t>
      </w:r>
    </w:p>
    <w:bookmarkEnd w:id="285"/>
    <w:bookmarkStart w:name="z292" w:id="286"/>
    <w:p>
      <w:pPr>
        <w:spacing w:after="0"/>
        <w:ind w:left="0"/>
        <w:jc w:val="both"/>
      </w:pPr>
      <w:r>
        <w:rPr>
          <w:rFonts w:ascii="Times New Roman"/>
          <w:b w:val="false"/>
          <w:i w:val="false"/>
          <w:color w:val="000000"/>
          <w:sz w:val="28"/>
        </w:rPr>
        <w:t>
      55. План действий разрабатывается уполномоченным органом один раз на последующий трехлетний период и содержит прогнозную траекторию временной корректировки пределов бюджетных правил и целевых ориентиров.</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p>
        </w:tc>
      </w:tr>
    </w:tbl>
    <w:bookmarkStart w:name="z294" w:id="287"/>
    <w:p>
      <w:pPr>
        <w:spacing w:after="0"/>
        <w:ind w:left="0"/>
        <w:jc w:val="left"/>
      </w:pPr>
      <w:r>
        <w:rPr>
          <w:rFonts w:ascii="Times New Roman"/>
          <w:b/>
          <w:i w:val="false"/>
          <w:color w:val="000000"/>
        </w:rPr>
        <w:t xml:space="preserve"> Методика определения лимитов правительственного долга, долга местных исполнительных органов, предоставления государственных гарантий, предоставления государственных гарантий по поддержке экспорта, государственных обязательств по проектам государственно-частного партнерства Правительства Республики Казахстан, государственных обязательств по проектам государственно-частного партнерства местных исполнительных органов, предоставления поручительств государства, внешнего долга субъектов квазигосударственного сектора, определения критериев и формирования перечня субъектов квазигосударственного сектора, которым предоставлено право привлечения внешних займов</w:t>
      </w:r>
    </w:p>
    <w:bookmarkEnd w:id="287"/>
    <w:bookmarkStart w:name="z295" w:id="288"/>
    <w:p>
      <w:pPr>
        <w:spacing w:after="0"/>
        <w:ind w:left="0"/>
        <w:jc w:val="left"/>
      </w:pPr>
      <w:r>
        <w:rPr>
          <w:rFonts w:ascii="Times New Roman"/>
          <w:b/>
          <w:i w:val="false"/>
          <w:color w:val="000000"/>
        </w:rPr>
        <w:t xml:space="preserve"> Глава 1. Общие положения</w:t>
      </w:r>
    </w:p>
    <w:bookmarkEnd w:id="288"/>
    <w:bookmarkStart w:name="z296" w:id="289"/>
    <w:p>
      <w:pPr>
        <w:spacing w:after="0"/>
        <w:ind w:left="0"/>
        <w:jc w:val="both"/>
      </w:pPr>
      <w:r>
        <w:rPr>
          <w:rFonts w:ascii="Times New Roman"/>
          <w:b w:val="false"/>
          <w:i w:val="false"/>
          <w:color w:val="000000"/>
          <w:sz w:val="28"/>
        </w:rPr>
        <w:t xml:space="preserve">
      1. Настоящая Методика определения лимитов правительственного долга, долга местных исполнительных органов, предоставления государственных гарантий, предоставления государственных гарантий по поддержке экспорта, государственных обязательств по проектам государственно-частного партнерства Правительства Республики Казахстан, государственных обязательств по проектам государственно-частного партнерства местных исполнительных органов, предоставления поручительств государства, внешнего долга субъектов квазигосударственного сектора, определения критериев и формирования перечня субъектов квазигосударственного сектора, которым предоставлено право привлечения внешних займов (далее – Методика) разработана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137 и </w:t>
      </w:r>
      <w:r>
        <w:rPr>
          <w:rFonts w:ascii="Times New Roman"/>
          <w:b w:val="false"/>
          <w:i w:val="false"/>
          <w:color w:val="000000"/>
          <w:sz w:val="28"/>
        </w:rPr>
        <w:t>пунктом 3</w:t>
      </w:r>
      <w:r>
        <w:rPr>
          <w:rFonts w:ascii="Times New Roman"/>
          <w:b w:val="false"/>
          <w:i w:val="false"/>
          <w:color w:val="000000"/>
          <w:sz w:val="28"/>
        </w:rPr>
        <w:t xml:space="preserve"> статьи 146 Бюджетного кодекса Республики Казахстан в рамках ограничений, установленных </w:t>
      </w:r>
      <w:r>
        <w:rPr>
          <w:rFonts w:ascii="Times New Roman"/>
          <w:b w:val="false"/>
          <w:i w:val="false"/>
          <w:color w:val="000000"/>
          <w:sz w:val="28"/>
        </w:rPr>
        <w:t>Концепцией</w:t>
      </w:r>
      <w:r>
        <w:rPr>
          <w:rFonts w:ascii="Times New Roman"/>
          <w:b w:val="false"/>
          <w:i w:val="false"/>
          <w:color w:val="000000"/>
          <w:sz w:val="28"/>
        </w:rPr>
        <w:t xml:space="preserve"> управления государственными финансами Республики Казахстан до 2030 года, утвержденной Указом Президента Республики Казахстан от 10 сентября 2022 года № 1005 (далее – Концепция), за исключением сделок по внутригрупповому финансированию и негосударственных займов, обеспеченных государственной гарантией.</w:t>
      </w:r>
    </w:p>
    <w:bookmarkEnd w:id="289"/>
    <w:bookmarkStart w:name="z297" w:id="290"/>
    <w:p>
      <w:pPr>
        <w:spacing w:after="0"/>
        <w:ind w:left="0"/>
        <w:jc w:val="both"/>
      </w:pPr>
      <w:r>
        <w:rPr>
          <w:rFonts w:ascii="Times New Roman"/>
          <w:b w:val="false"/>
          <w:i w:val="false"/>
          <w:color w:val="000000"/>
          <w:sz w:val="28"/>
        </w:rPr>
        <w:t xml:space="preserve">
      2. Сроки и периоды определения лимитов правительственного долга, долга местных исполнительных органов, предоставления государственных гарантий, предоставления государственных гарантий по поддержке экспорта, государственных обязательств по проектам государственно-частного партнерства Правительства Республики Казахстан, государственных обязательств по проектам государственно-частного партнерства местных исполнительных органов, предоставления поручительств государства, внешнего долга субъектов квазигосударственного сектора зависит от разработки долгосрочного прогноза развития Республики Казахстан и прогноза социально-экономического развития Республики Казахстан согласно </w:t>
      </w:r>
      <w:r>
        <w:rPr>
          <w:rFonts w:ascii="Times New Roman"/>
          <w:b w:val="false"/>
          <w:i w:val="false"/>
          <w:color w:val="000000"/>
          <w:sz w:val="28"/>
        </w:rPr>
        <w:t>пунктам 6</w:t>
      </w:r>
      <w:r>
        <w:rPr>
          <w:rFonts w:ascii="Times New Roman"/>
          <w:b w:val="false"/>
          <w:i w:val="false"/>
          <w:color w:val="000000"/>
          <w:sz w:val="28"/>
        </w:rPr>
        <w:t xml:space="preserve"> статей 50 и </w:t>
      </w:r>
      <w:r>
        <w:rPr>
          <w:rFonts w:ascii="Times New Roman"/>
          <w:b w:val="false"/>
          <w:i w:val="false"/>
          <w:color w:val="000000"/>
          <w:sz w:val="28"/>
        </w:rPr>
        <w:t>51</w:t>
      </w:r>
      <w:r>
        <w:rPr>
          <w:rFonts w:ascii="Times New Roman"/>
          <w:b w:val="false"/>
          <w:i w:val="false"/>
          <w:color w:val="000000"/>
          <w:sz w:val="28"/>
        </w:rPr>
        <w:t xml:space="preserve"> Бюджетного кодекса.</w:t>
      </w:r>
    </w:p>
    <w:bookmarkEnd w:id="290"/>
    <w:bookmarkStart w:name="z298" w:id="291"/>
    <w:p>
      <w:pPr>
        <w:spacing w:after="0"/>
        <w:ind w:left="0"/>
        <w:jc w:val="both"/>
      </w:pPr>
      <w:r>
        <w:rPr>
          <w:rFonts w:ascii="Times New Roman"/>
          <w:b w:val="false"/>
          <w:i w:val="false"/>
          <w:color w:val="000000"/>
          <w:sz w:val="28"/>
        </w:rPr>
        <w:t>
      3. Размер определенных лимитов правительственного долга, долга местных исполнительных органов, предоставления государственных гарантий, предоставления государственных гарантий по поддержке экспорта, государственных обязательств по проектам государственно-частного партнерства Правительства Республики Казахстан, государственных обязательств по проектам государственно-частного партнерства местных исполнительных органов, предоставления поручительств государства, внешнего долга субъектов квазигосударственного сектора округляется с точностью до тысячи тенге.</w:t>
      </w:r>
    </w:p>
    <w:bookmarkEnd w:id="291"/>
    <w:bookmarkStart w:name="z299" w:id="292"/>
    <w:p>
      <w:pPr>
        <w:spacing w:after="0"/>
        <w:ind w:left="0"/>
        <w:jc w:val="left"/>
      </w:pPr>
      <w:r>
        <w:rPr>
          <w:rFonts w:ascii="Times New Roman"/>
          <w:b/>
          <w:i w:val="false"/>
          <w:color w:val="000000"/>
        </w:rPr>
        <w:t xml:space="preserve"> Глава 2. Определение лимитов долговых обязательств государственного сектора</w:t>
      </w:r>
    </w:p>
    <w:bookmarkEnd w:id="292"/>
    <w:bookmarkStart w:name="z300" w:id="293"/>
    <w:p>
      <w:pPr>
        <w:spacing w:after="0"/>
        <w:ind w:left="0"/>
        <w:jc w:val="left"/>
      </w:pPr>
      <w:r>
        <w:rPr>
          <w:rFonts w:ascii="Times New Roman"/>
          <w:b/>
          <w:i w:val="false"/>
          <w:color w:val="000000"/>
        </w:rPr>
        <w:t xml:space="preserve"> Параграф 1. Определение лимита правительственного долга</w:t>
      </w:r>
    </w:p>
    <w:bookmarkEnd w:id="293"/>
    <w:bookmarkStart w:name="z301" w:id="294"/>
    <w:p>
      <w:pPr>
        <w:spacing w:after="0"/>
        <w:ind w:left="0"/>
        <w:jc w:val="both"/>
      </w:pPr>
      <w:r>
        <w:rPr>
          <w:rFonts w:ascii="Times New Roman"/>
          <w:b w:val="false"/>
          <w:i w:val="false"/>
          <w:color w:val="000000"/>
          <w:sz w:val="28"/>
        </w:rPr>
        <w:t>
      4. Лимитом правительственного долга является фиксированная сумма полученных и непогашенных правительственных займов на соответствующий финансовый год, которую не должен превышать фактический долг Правительства Республики Казахстан на заданную дату (на конец соответствующего финансового года) и рассчитывается согласно следующей формуле:</w:t>
      </w:r>
    </w:p>
    <w:bookmarkEnd w:id="294"/>
    <w:bookmarkStart w:name="z302"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2489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892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3" w:id="296"/>
    <w:p>
      <w:pPr>
        <w:spacing w:after="0"/>
        <w:ind w:left="0"/>
        <w:jc w:val="both"/>
      </w:pPr>
      <w:r>
        <w:rPr>
          <w:rFonts w:ascii="Times New Roman"/>
          <w:b w:val="false"/>
          <w:i w:val="false"/>
          <w:color w:val="000000"/>
          <w:sz w:val="28"/>
        </w:rPr>
        <w:t>
      LGdt – лимит правительственного долга на соответствующий финансовый год;</w:t>
      </w:r>
    </w:p>
    <w:bookmarkEnd w:id="296"/>
    <w:bookmarkStart w:name="z304" w:id="297"/>
    <w:p>
      <w:pPr>
        <w:spacing w:after="0"/>
        <w:ind w:left="0"/>
        <w:jc w:val="both"/>
      </w:pPr>
      <w:r>
        <w:rPr>
          <w:rFonts w:ascii="Times New Roman"/>
          <w:b w:val="false"/>
          <w:i w:val="false"/>
          <w:color w:val="000000"/>
          <w:sz w:val="28"/>
        </w:rPr>
        <w:t>
      GRt – сумма полученных Правительством Республики Казахстан государственных займов на соответствующий финансовый год;</w:t>
      </w:r>
    </w:p>
    <w:bookmarkEnd w:id="297"/>
    <w:bookmarkStart w:name="z305" w:id="298"/>
    <w:p>
      <w:pPr>
        <w:spacing w:after="0"/>
        <w:ind w:left="0"/>
        <w:jc w:val="both"/>
      </w:pPr>
      <w:r>
        <w:rPr>
          <w:rFonts w:ascii="Times New Roman"/>
          <w:b w:val="false"/>
          <w:i w:val="false"/>
          <w:color w:val="000000"/>
          <w:sz w:val="28"/>
        </w:rPr>
        <w:t>
      GOt – сумма непогашенных Правительством Республики Казахстан государственных займов на соответствующий финансовый год;</w:t>
      </w:r>
    </w:p>
    <w:bookmarkEnd w:id="298"/>
    <w:bookmarkStart w:name="z306" w:id="299"/>
    <w:p>
      <w:pPr>
        <w:spacing w:after="0"/>
        <w:ind w:left="0"/>
        <w:jc w:val="both"/>
      </w:pPr>
      <w:r>
        <w:rPr>
          <w:rFonts w:ascii="Times New Roman"/>
          <w:b w:val="false"/>
          <w:i w:val="false"/>
          <w:color w:val="000000"/>
          <w:sz w:val="28"/>
        </w:rPr>
        <w:t>
      LGdt – ≤ % не должен превышать установленного ограничения к валовому внутреннему продукту, предусмотренного Концепцией;</w:t>
      </w:r>
    </w:p>
    <w:bookmarkEnd w:id="299"/>
    <w:bookmarkStart w:name="z307" w:id="300"/>
    <w:p>
      <w:pPr>
        <w:spacing w:after="0"/>
        <w:ind w:left="0"/>
        <w:jc w:val="both"/>
      </w:pPr>
      <w:r>
        <w:rPr>
          <w:rFonts w:ascii="Times New Roman"/>
          <w:b w:val="false"/>
          <w:i w:val="false"/>
          <w:color w:val="000000"/>
          <w:sz w:val="28"/>
        </w:rPr>
        <w:t>
      t – период.</w:t>
      </w:r>
    </w:p>
    <w:bookmarkEnd w:id="300"/>
    <w:bookmarkStart w:name="z308" w:id="301"/>
    <w:p>
      <w:pPr>
        <w:spacing w:after="0"/>
        <w:ind w:left="0"/>
        <w:jc w:val="both"/>
      </w:pPr>
      <w:r>
        <w:rPr>
          <w:rFonts w:ascii="Times New Roman"/>
          <w:b w:val="false"/>
          <w:i w:val="false"/>
          <w:color w:val="000000"/>
          <w:sz w:val="28"/>
        </w:rPr>
        <w:t>
      5. Объем расходов на обслуживание правительственного долга не должен превышать размера, равного десяти процентам от расходов республиканского бюджета:</w:t>
      </w:r>
    </w:p>
    <w:bookmarkEnd w:id="301"/>
    <w:bookmarkStart w:name="z309" w:id="302"/>
    <w:p>
      <w:pPr>
        <w:spacing w:after="0"/>
        <w:ind w:left="0"/>
        <w:jc w:val="both"/>
      </w:pPr>
      <w:r>
        <w:rPr>
          <w:rFonts w:ascii="Times New Roman"/>
          <w:b w:val="false"/>
          <w:i w:val="false"/>
          <w:color w:val="000000"/>
          <w:sz w:val="28"/>
        </w:rPr>
        <w:t>
      ASCGGt ≤ 0,10×ExGBt, где</w:t>
      </w:r>
    </w:p>
    <w:bookmarkEnd w:id="302"/>
    <w:bookmarkStart w:name="z310" w:id="303"/>
    <w:p>
      <w:pPr>
        <w:spacing w:after="0"/>
        <w:ind w:left="0"/>
        <w:jc w:val="both"/>
      </w:pPr>
      <w:r>
        <w:rPr>
          <w:rFonts w:ascii="Times New Roman"/>
          <w:b w:val="false"/>
          <w:i w:val="false"/>
          <w:color w:val="000000"/>
          <w:sz w:val="28"/>
        </w:rPr>
        <w:t>
      ASCGGt – объем расходов на обслуживание долга правительственного долга на соответствующий финансовый год;</w:t>
      </w:r>
    </w:p>
    <w:bookmarkEnd w:id="303"/>
    <w:bookmarkStart w:name="z311" w:id="304"/>
    <w:p>
      <w:pPr>
        <w:spacing w:after="0"/>
        <w:ind w:left="0"/>
        <w:jc w:val="both"/>
      </w:pPr>
      <w:r>
        <w:rPr>
          <w:rFonts w:ascii="Times New Roman"/>
          <w:b w:val="false"/>
          <w:i w:val="false"/>
          <w:color w:val="000000"/>
          <w:sz w:val="28"/>
        </w:rPr>
        <w:t>
      ExGBt – сумма расходов республиканского бюджета на соответствующий финансовый год;</w:t>
      </w:r>
    </w:p>
    <w:bookmarkEnd w:id="304"/>
    <w:bookmarkStart w:name="z312" w:id="305"/>
    <w:p>
      <w:pPr>
        <w:spacing w:after="0"/>
        <w:ind w:left="0"/>
        <w:jc w:val="both"/>
      </w:pPr>
      <w:r>
        <w:rPr>
          <w:rFonts w:ascii="Times New Roman"/>
          <w:b w:val="false"/>
          <w:i w:val="false"/>
          <w:color w:val="000000"/>
          <w:sz w:val="28"/>
        </w:rPr>
        <w:t>
      t – период.</w:t>
      </w:r>
    </w:p>
    <w:bookmarkEnd w:id="305"/>
    <w:bookmarkStart w:name="z313" w:id="306"/>
    <w:p>
      <w:pPr>
        <w:spacing w:after="0"/>
        <w:ind w:left="0"/>
        <w:jc w:val="both"/>
      </w:pPr>
      <w:r>
        <w:rPr>
          <w:rFonts w:ascii="Times New Roman"/>
          <w:b w:val="false"/>
          <w:i w:val="false"/>
          <w:color w:val="000000"/>
          <w:sz w:val="28"/>
        </w:rPr>
        <w:t>
      6. Уточнение лимита правительственного долга производится в случае изменения бюджетных параметров, при уточнении республиканского бюджета на текущий финансовый год в течение соответствующего финансового года.</w:t>
      </w:r>
    </w:p>
    <w:bookmarkEnd w:id="306"/>
    <w:bookmarkStart w:name="z314" w:id="307"/>
    <w:p>
      <w:pPr>
        <w:spacing w:after="0"/>
        <w:ind w:left="0"/>
        <w:jc w:val="left"/>
      </w:pPr>
      <w:r>
        <w:rPr>
          <w:rFonts w:ascii="Times New Roman"/>
          <w:b/>
          <w:i w:val="false"/>
          <w:color w:val="000000"/>
        </w:rPr>
        <w:t xml:space="preserve"> Параграф 2. Определение лимита долга местных исполнительных органов</w:t>
      </w:r>
    </w:p>
    <w:bookmarkEnd w:id="307"/>
    <w:bookmarkStart w:name="z315" w:id="308"/>
    <w:p>
      <w:pPr>
        <w:spacing w:after="0"/>
        <w:ind w:left="0"/>
        <w:jc w:val="both"/>
      </w:pPr>
      <w:r>
        <w:rPr>
          <w:rFonts w:ascii="Times New Roman"/>
          <w:b w:val="false"/>
          <w:i w:val="false"/>
          <w:color w:val="000000"/>
          <w:sz w:val="28"/>
        </w:rPr>
        <w:t>
      7. Лимитом долга местного исполнительного органа является фиксированная сумма полученных и непогашенных займов местного исполнительного органа на соответствующий финансовый год, которую не должен превышать фактический долг местного исполнительного органа на заданную дату (на конец соответствующего финансового года) и рассчитывается согласно следующей формуле:</w:t>
      </w:r>
    </w:p>
    <w:bookmarkEnd w:id="308"/>
    <w:bookmarkStart w:name="z316" w:id="309"/>
    <w:p>
      <w:pPr>
        <w:spacing w:after="0"/>
        <w:ind w:left="0"/>
        <w:jc w:val="both"/>
      </w:pPr>
      <w:r>
        <w:rPr>
          <w:rFonts w:ascii="Times New Roman"/>
          <w:b w:val="false"/>
          <w:i w:val="false"/>
          <w:color w:val="000000"/>
          <w:sz w:val="28"/>
        </w:rPr>
        <w:t xml:space="preserve">
      </w:t>
      </w:r>
    </w:p>
    <w:bookmarkEnd w:id="309"/>
    <w:p>
      <w:pPr>
        <w:spacing w:after="0"/>
        <w:ind w:left="0"/>
        <w:jc w:val="both"/>
      </w:pPr>
      <w:r>
        <w:drawing>
          <wp:inline distT="0" distB="0" distL="0" distR="0">
            <wp:extent cx="2527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273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7" w:id="310"/>
    <w:p>
      <w:pPr>
        <w:spacing w:after="0"/>
        <w:ind w:left="0"/>
        <w:jc w:val="both"/>
      </w:pPr>
      <w:r>
        <w:rPr>
          <w:rFonts w:ascii="Times New Roman"/>
          <w:b w:val="false"/>
          <w:i w:val="false"/>
          <w:color w:val="000000"/>
          <w:sz w:val="28"/>
        </w:rPr>
        <w:t>
      Ldlbt – лимит долга местных исполнительных органов на соответствующий финансовый год;</w:t>
      </w:r>
    </w:p>
    <w:bookmarkEnd w:id="310"/>
    <w:bookmarkStart w:name="z318" w:id="311"/>
    <w:p>
      <w:pPr>
        <w:spacing w:after="0"/>
        <w:ind w:left="0"/>
        <w:jc w:val="both"/>
      </w:pPr>
      <w:r>
        <w:rPr>
          <w:rFonts w:ascii="Times New Roman"/>
          <w:b w:val="false"/>
          <w:i w:val="false"/>
          <w:color w:val="000000"/>
          <w:sz w:val="28"/>
        </w:rPr>
        <w:t>
      LRt – сумма полученных займов местного исполнительного органа на соответствующий финансовый год;</w:t>
      </w:r>
    </w:p>
    <w:bookmarkEnd w:id="311"/>
    <w:bookmarkStart w:name="z319" w:id="312"/>
    <w:p>
      <w:pPr>
        <w:spacing w:after="0"/>
        <w:ind w:left="0"/>
        <w:jc w:val="both"/>
      </w:pPr>
      <w:r>
        <w:rPr>
          <w:rFonts w:ascii="Times New Roman"/>
          <w:b w:val="false"/>
          <w:i w:val="false"/>
          <w:color w:val="000000"/>
          <w:sz w:val="28"/>
        </w:rPr>
        <w:t>
      LOt – сумма непогашенных займов местного исполнительного органа на соответствующий финансовый год;</w:t>
      </w:r>
    </w:p>
    <w:bookmarkEnd w:id="312"/>
    <w:bookmarkStart w:name="z320" w:id="313"/>
    <w:p>
      <w:pPr>
        <w:spacing w:after="0"/>
        <w:ind w:left="0"/>
        <w:jc w:val="both"/>
      </w:pPr>
      <w:r>
        <w:rPr>
          <w:rFonts w:ascii="Times New Roman"/>
          <w:b w:val="false"/>
          <w:i w:val="false"/>
          <w:color w:val="000000"/>
          <w:sz w:val="28"/>
        </w:rPr>
        <w:t>
      t – период.</w:t>
      </w:r>
    </w:p>
    <w:bookmarkEnd w:id="313"/>
    <w:bookmarkStart w:name="z321" w:id="314"/>
    <w:p>
      <w:pPr>
        <w:spacing w:after="0"/>
        <w:ind w:left="0"/>
        <w:jc w:val="both"/>
      </w:pPr>
      <w:r>
        <w:rPr>
          <w:rFonts w:ascii="Times New Roman"/>
          <w:b w:val="false"/>
          <w:i w:val="false"/>
          <w:color w:val="000000"/>
          <w:sz w:val="28"/>
        </w:rPr>
        <w:t xml:space="preserve">
      8. Объем расходов на погашение и обслуживание долга местного исполнительного органа не должен превышать размера, равного десяти процентам от суммы доходов местного бюджета без учета целевых трансфертов из вышестоящего бюджета: </w:t>
      </w:r>
    </w:p>
    <w:bookmarkEnd w:id="314"/>
    <w:bookmarkStart w:name="z322" w:id="315"/>
    <w:p>
      <w:pPr>
        <w:spacing w:after="0"/>
        <w:ind w:left="0"/>
        <w:jc w:val="both"/>
      </w:pPr>
      <w:r>
        <w:rPr>
          <w:rFonts w:ascii="Times New Roman"/>
          <w:b w:val="false"/>
          <w:i w:val="false"/>
          <w:color w:val="000000"/>
          <w:sz w:val="28"/>
        </w:rPr>
        <w:t>
      AERSt ≤ 0,10×It, где</w:t>
      </w:r>
    </w:p>
    <w:bookmarkEnd w:id="315"/>
    <w:bookmarkStart w:name="z323" w:id="316"/>
    <w:p>
      <w:pPr>
        <w:spacing w:after="0"/>
        <w:ind w:left="0"/>
        <w:jc w:val="both"/>
      </w:pPr>
      <w:r>
        <w:rPr>
          <w:rFonts w:ascii="Times New Roman"/>
          <w:b w:val="false"/>
          <w:i w:val="false"/>
          <w:color w:val="000000"/>
          <w:sz w:val="28"/>
        </w:rPr>
        <w:t>
      AERSt – объем расходов на погашение и обслуживание долга местного исполнительного органа на соответствующий финансовый год;</w:t>
      </w:r>
    </w:p>
    <w:bookmarkEnd w:id="316"/>
    <w:bookmarkStart w:name="z324" w:id="317"/>
    <w:p>
      <w:pPr>
        <w:spacing w:after="0"/>
        <w:ind w:left="0"/>
        <w:jc w:val="both"/>
      </w:pPr>
      <w:r>
        <w:rPr>
          <w:rFonts w:ascii="Times New Roman"/>
          <w:b w:val="false"/>
          <w:i w:val="false"/>
          <w:color w:val="000000"/>
          <w:sz w:val="28"/>
        </w:rPr>
        <w:t>
      It – сумма доходов местного бюджета без учета целевых трансфертов из вышестоящего бюджета;</w:t>
      </w:r>
    </w:p>
    <w:bookmarkEnd w:id="317"/>
    <w:bookmarkStart w:name="z325" w:id="318"/>
    <w:p>
      <w:pPr>
        <w:spacing w:after="0"/>
        <w:ind w:left="0"/>
        <w:jc w:val="both"/>
      </w:pPr>
      <w:r>
        <w:rPr>
          <w:rFonts w:ascii="Times New Roman"/>
          <w:b w:val="false"/>
          <w:i w:val="false"/>
          <w:color w:val="000000"/>
          <w:sz w:val="28"/>
        </w:rPr>
        <w:t>
      t – период.</w:t>
      </w:r>
    </w:p>
    <w:bookmarkEnd w:id="318"/>
    <w:bookmarkStart w:name="z326" w:id="319"/>
    <w:p>
      <w:pPr>
        <w:spacing w:after="0"/>
        <w:ind w:left="0"/>
        <w:jc w:val="both"/>
      </w:pPr>
      <w:r>
        <w:rPr>
          <w:rFonts w:ascii="Times New Roman"/>
          <w:b w:val="false"/>
          <w:i w:val="false"/>
          <w:color w:val="000000"/>
          <w:sz w:val="28"/>
        </w:rPr>
        <w:t>
      9. Уточнение лимита долга местных исполнительных органов производится в случае изменения бюджетных параметров, при уточнении республиканского бюджета на текущий финансовый год в течение соответствующего финансового года.</w:t>
      </w:r>
    </w:p>
    <w:bookmarkEnd w:id="319"/>
    <w:bookmarkStart w:name="z327" w:id="320"/>
    <w:p>
      <w:pPr>
        <w:spacing w:after="0"/>
        <w:ind w:left="0"/>
        <w:jc w:val="left"/>
      </w:pPr>
      <w:r>
        <w:rPr>
          <w:rFonts w:ascii="Times New Roman"/>
          <w:b/>
          <w:i w:val="false"/>
          <w:color w:val="000000"/>
        </w:rPr>
        <w:t xml:space="preserve"> Параграф 3. Определение лимита предоставления государственных гарантий</w:t>
      </w:r>
    </w:p>
    <w:bookmarkEnd w:id="320"/>
    <w:bookmarkStart w:name="z328" w:id="321"/>
    <w:p>
      <w:pPr>
        <w:spacing w:after="0"/>
        <w:ind w:left="0"/>
        <w:jc w:val="both"/>
      </w:pPr>
      <w:r>
        <w:rPr>
          <w:rFonts w:ascii="Times New Roman"/>
          <w:b w:val="false"/>
          <w:i w:val="false"/>
          <w:color w:val="000000"/>
          <w:sz w:val="28"/>
        </w:rPr>
        <w:t>
      10. Лимит предоставления государственных гарантий на соответствующий финансовый год рассчитывается исходя из среднего темпа роста условных обязательств по гарантированному государством долгу за десять лет увеличенного на объем поступлений республиканского бюджета без учета целевых трансфертов из Национального фонда за вычетом объемов затрат на обслуживание и погашение гарантированного государством долга на соответствующий финансовый год и рассчитывается согласно следующей формуле:</w:t>
      </w:r>
    </w:p>
    <w:bookmarkEnd w:id="321"/>
    <w:bookmarkStart w:name="z329" w:id="322"/>
    <w:p>
      <w:pPr>
        <w:spacing w:after="0"/>
        <w:ind w:left="0"/>
        <w:jc w:val="both"/>
      </w:pPr>
      <w:r>
        <w:rPr>
          <w:rFonts w:ascii="Times New Roman"/>
          <w:b w:val="false"/>
          <w:i w:val="false"/>
          <w:color w:val="000000"/>
          <w:sz w:val="28"/>
        </w:rPr>
        <w:t>
      LGGt = (IGBt*K) - SCt, где</w:t>
      </w:r>
    </w:p>
    <w:bookmarkEnd w:id="322"/>
    <w:bookmarkStart w:name="z330" w:id="323"/>
    <w:p>
      <w:pPr>
        <w:spacing w:after="0"/>
        <w:ind w:left="0"/>
        <w:jc w:val="both"/>
      </w:pPr>
      <w:r>
        <w:rPr>
          <w:rFonts w:ascii="Times New Roman"/>
          <w:b w:val="false"/>
          <w:i w:val="false"/>
          <w:color w:val="000000"/>
          <w:sz w:val="28"/>
        </w:rPr>
        <w:t>
      LGGt – лимит предоставления государственных гарантий на соответствующий финансовый год;</w:t>
      </w:r>
    </w:p>
    <w:bookmarkEnd w:id="323"/>
    <w:bookmarkStart w:name="z331" w:id="324"/>
    <w:p>
      <w:pPr>
        <w:spacing w:after="0"/>
        <w:ind w:left="0"/>
        <w:jc w:val="both"/>
      </w:pPr>
      <w:r>
        <w:rPr>
          <w:rFonts w:ascii="Times New Roman"/>
          <w:b w:val="false"/>
          <w:i w:val="false"/>
          <w:color w:val="000000"/>
          <w:sz w:val="28"/>
        </w:rPr>
        <w:t>
      IGBt – объем поступлений республиканского бюджета без учета целевых трансфертов из Национального фонда и поступления займов на соответствующий финансовый год;</w:t>
      </w:r>
    </w:p>
    <w:bookmarkEnd w:id="324"/>
    <w:bookmarkStart w:name="z332" w:id="325"/>
    <w:p>
      <w:pPr>
        <w:spacing w:after="0"/>
        <w:ind w:left="0"/>
        <w:jc w:val="both"/>
      </w:pPr>
      <w:r>
        <w:rPr>
          <w:rFonts w:ascii="Times New Roman"/>
          <w:b w:val="false"/>
          <w:i w:val="false"/>
          <w:color w:val="000000"/>
          <w:sz w:val="28"/>
        </w:rPr>
        <w:t>
      K – средний темп роста условных обязательств по гарантированному государством долгу за десять лет, предшествующих плановому периоду;</w:t>
      </w:r>
    </w:p>
    <w:bookmarkEnd w:id="325"/>
    <w:bookmarkStart w:name="z333" w:id="326"/>
    <w:p>
      <w:pPr>
        <w:spacing w:after="0"/>
        <w:ind w:left="0"/>
        <w:jc w:val="both"/>
      </w:pPr>
      <w:r>
        <w:rPr>
          <w:rFonts w:ascii="Times New Roman"/>
          <w:b w:val="false"/>
          <w:i w:val="false"/>
          <w:color w:val="000000"/>
          <w:sz w:val="28"/>
        </w:rPr>
        <w:t>
      SCt – объем затрат на обслуживание и погашение гарантированного государством долга на соответствующий финансовый год;</w:t>
      </w:r>
    </w:p>
    <w:bookmarkEnd w:id="326"/>
    <w:bookmarkStart w:name="z334" w:id="327"/>
    <w:p>
      <w:pPr>
        <w:spacing w:after="0"/>
        <w:ind w:left="0"/>
        <w:jc w:val="both"/>
      </w:pPr>
      <w:r>
        <w:rPr>
          <w:rFonts w:ascii="Times New Roman"/>
          <w:b w:val="false"/>
          <w:i w:val="false"/>
          <w:color w:val="000000"/>
          <w:sz w:val="28"/>
        </w:rPr>
        <w:t>
      t – период.</w:t>
      </w:r>
    </w:p>
    <w:bookmarkEnd w:id="327"/>
    <w:bookmarkStart w:name="z335" w:id="328"/>
    <w:p>
      <w:pPr>
        <w:spacing w:after="0"/>
        <w:ind w:left="0"/>
        <w:jc w:val="both"/>
      </w:pPr>
      <w:r>
        <w:rPr>
          <w:rFonts w:ascii="Times New Roman"/>
          <w:b w:val="false"/>
          <w:i w:val="false"/>
          <w:color w:val="000000"/>
          <w:sz w:val="28"/>
        </w:rPr>
        <w:t>
      11. Уточнение суммы лимита предоставления государственной гарантии производится в случае изменения бюджетных параметров, при уточнении республиканского бюджета на текущий финансовый год в течение соответствующего финансового года.</w:t>
      </w:r>
    </w:p>
    <w:bookmarkEnd w:id="328"/>
    <w:bookmarkStart w:name="z336" w:id="329"/>
    <w:p>
      <w:pPr>
        <w:spacing w:after="0"/>
        <w:ind w:left="0"/>
        <w:jc w:val="left"/>
      </w:pPr>
      <w:r>
        <w:rPr>
          <w:rFonts w:ascii="Times New Roman"/>
          <w:b/>
          <w:i w:val="false"/>
          <w:color w:val="000000"/>
        </w:rPr>
        <w:t xml:space="preserve"> Параграф 4. Определение лимита предоставления государственных гарантий по поддержке экспорта</w:t>
      </w:r>
    </w:p>
    <w:bookmarkEnd w:id="329"/>
    <w:bookmarkStart w:name="z337" w:id="330"/>
    <w:p>
      <w:pPr>
        <w:spacing w:after="0"/>
        <w:ind w:left="0"/>
        <w:jc w:val="both"/>
      </w:pPr>
      <w:r>
        <w:rPr>
          <w:rFonts w:ascii="Times New Roman"/>
          <w:b w:val="false"/>
          <w:i w:val="false"/>
          <w:color w:val="000000"/>
          <w:sz w:val="28"/>
        </w:rPr>
        <w:t>
      12. Лимит предоставления государственных гарантий по поддержке экспорта на соответствующий год рассчитывается исходя объема фактически осуществленных страховых и гарантийных выплат, который не должен превышать сорока процентов от объема собственного капитала на период действия государственных гарантий по поддержке экспорта, где объем страховых и гарантийных выплат указывается за вычетом суммы страховых и гарантийных выплат, которые возмещены в рамках суброгации, перестрахования и гарантирования:</w:t>
      </w:r>
    </w:p>
    <w:bookmarkEnd w:id="330"/>
    <w:bookmarkStart w:name="z338" w:id="331"/>
    <w:p>
      <w:pPr>
        <w:spacing w:after="0"/>
        <w:ind w:left="0"/>
        <w:jc w:val="both"/>
      </w:pPr>
      <w:r>
        <w:rPr>
          <w:rFonts w:ascii="Times New Roman"/>
          <w:b w:val="false"/>
          <w:i w:val="false"/>
          <w:color w:val="000000"/>
          <w:sz w:val="28"/>
        </w:rPr>
        <w:t>
      LGGEt = (IPt + GPt) OC*40%, где</w:t>
      </w:r>
    </w:p>
    <w:bookmarkEnd w:id="331"/>
    <w:bookmarkStart w:name="z339" w:id="332"/>
    <w:p>
      <w:pPr>
        <w:spacing w:after="0"/>
        <w:ind w:left="0"/>
        <w:jc w:val="both"/>
      </w:pPr>
      <w:r>
        <w:rPr>
          <w:rFonts w:ascii="Times New Roman"/>
          <w:b w:val="false"/>
          <w:i w:val="false"/>
          <w:color w:val="000000"/>
          <w:sz w:val="28"/>
        </w:rPr>
        <w:t>
      LGGEt – лимит предоставления государственных гарантий по поддержке экспорта на соответствующий финансовый год;</w:t>
      </w:r>
    </w:p>
    <w:bookmarkEnd w:id="332"/>
    <w:bookmarkStart w:name="z340" w:id="333"/>
    <w:p>
      <w:pPr>
        <w:spacing w:after="0"/>
        <w:ind w:left="0"/>
        <w:jc w:val="both"/>
      </w:pPr>
      <w:r>
        <w:rPr>
          <w:rFonts w:ascii="Times New Roman"/>
          <w:b w:val="false"/>
          <w:i w:val="false"/>
          <w:color w:val="000000"/>
          <w:sz w:val="28"/>
        </w:rPr>
        <w:t>
      IPt – фактически осуществленные страховые выплаты;</w:t>
      </w:r>
    </w:p>
    <w:bookmarkEnd w:id="333"/>
    <w:bookmarkStart w:name="z341" w:id="334"/>
    <w:p>
      <w:pPr>
        <w:spacing w:after="0"/>
        <w:ind w:left="0"/>
        <w:jc w:val="both"/>
      </w:pPr>
      <w:r>
        <w:rPr>
          <w:rFonts w:ascii="Times New Roman"/>
          <w:b w:val="false"/>
          <w:i w:val="false"/>
          <w:color w:val="000000"/>
          <w:sz w:val="28"/>
        </w:rPr>
        <w:t>
      GPt – фактически осуществленные гарантийные выплаты;</w:t>
      </w:r>
    </w:p>
    <w:bookmarkEnd w:id="334"/>
    <w:bookmarkStart w:name="z342" w:id="335"/>
    <w:p>
      <w:pPr>
        <w:spacing w:after="0"/>
        <w:ind w:left="0"/>
        <w:jc w:val="both"/>
      </w:pPr>
      <w:r>
        <w:rPr>
          <w:rFonts w:ascii="Times New Roman"/>
          <w:b w:val="false"/>
          <w:i w:val="false"/>
          <w:color w:val="000000"/>
          <w:sz w:val="28"/>
        </w:rPr>
        <w:t xml:space="preserve">
      OC – cобственный капитал; </w:t>
      </w:r>
    </w:p>
    <w:bookmarkEnd w:id="335"/>
    <w:bookmarkStart w:name="z343" w:id="336"/>
    <w:p>
      <w:pPr>
        <w:spacing w:after="0"/>
        <w:ind w:left="0"/>
        <w:jc w:val="both"/>
      </w:pPr>
      <w:r>
        <w:rPr>
          <w:rFonts w:ascii="Times New Roman"/>
          <w:b w:val="false"/>
          <w:i w:val="false"/>
          <w:color w:val="000000"/>
          <w:sz w:val="28"/>
        </w:rPr>
        <w:t>
      t – период.</w:t>
      </w:r>
    </w:p>
    <w:bookmarkEnd w:id="336"/>
    <w:bookmarkStart w:name="z344" w:id="337"/>
    <w:p>
      <w:pPr>
        <w:spacing w:after="0"/>
        <w:ind w:left="0"/>
        <w:jc w:val="both"/>
      </w:pPr>
      <w:r>
        <w:rPr>
          <w:rFonts w:ascii="Times New Roman"/>
          <w:b w:val="false"/>
          <w:i w:val="false"/>
          <w:color w:val="000000"/>
          <w:sz w:val="28"/>
        </w:rPr>
        <w:t>
      13. Уточнение суммы лимита предоставления государственных гарантий по поддержке экспорта производится в случае изменения бюджетных параметров, при уточнении республиканского бюджета на текущий финансовый год в течение соответствующего финансового года.</w:t>
      </w:r>
    </w:p>
    <w:bookmarkEnd w:id="337"/>
    <w:bookmarkStart w:name="z345" w:id="338"/>
    <w:p>
      <w:pPr>
        <w:spacing w:after="0"/>
        <w:ind w:left="0"/>
        <w:jc w:val="left"/>
      </w:pPr>
      <w:r>
        <w:rPr>
          <w:rFonts w:ascii="Times New Roman"/>
          <w:b/>
          <w:i w:val="false"/>
          <w:color w:val="000000"/>
        </w:rPr>
        <w:t xml:space="preserve"> Параграф 5. Определение лимита внешнего долга субъектов квазигосударственного сектора</w:t>
      </w:r>
    </w:p>
    <w:bookmarkEnd w:id="338"/>
    <w:bookmarkStart w:name="z346" w:id="339"/>
    <w:p>
      <w:pPr>
        <w:spacing w:after="0"/>
        <w:ind w:left="0"/>
        <w:jc w:val="both"/>
      </w:pPr>
      <w:r>
        <w:rPr>
          <w:rFonts w:ascii="Times New Roman"/>
          <w:b w:val="false"/>
          <w:i w:val="false"/>
          <w:color w:val="000000"/>
          <w:sz w:val="28"/>
        </w:rPr>
        <w:t>
      14. Лимитом внешнего долга субъектов квазигосударственного сектора является фиксированная сумма полученных и непогашенных внешних займов субъектов квазигосударственного сектора, которую не должен превышать фактический внешний долг субъектов квазигосударственного сектора на заданную дату (на конец соответствующего финансового года).</w:t>
      </w:r>
    </w:p>
    <w:bookmarkEnd w:id="339"/>
    <w:bookmarkStart w:name="z347" w:id="340"/>
    <w:p>
      <w:pPr>
        <w:spacing w:after="0"/>
        <w:ind w:left="0"/>
        <w:jc w:val="both"/>
      </w:pPr>
      <w:r>
        <w:rPr>
          <w:rFonts w:ascii="Times New Roman"/>
          <w:b w:val="false"/>
          <w:i w:val="false"/>
          <w:color w:val="000000"/>
          <w:sz w:val="28"/>
        </w:rPr>
        <w:t xml:space="preserve">
      </w:t>
      </w:r>
    </w:p>
    <w:bookmarkEnd w:id="340"/>
    <w:p>
      <w:pPr>
        <w:spacing w:after="0"/>
        <w:ind w:left="0"/>
        <w:jc w:val="both"/>
      </w:pPr>
      <w:r>
        <w:drawing>
          <wp:inline distT="0" distB="0" distL="0" distR="0">
            <wp:extent cx="2654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54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8" w:id="341"/>
    <w:p>
      <w:pPr>
        <w:spacing w:after="0"/>
        <w:ind w:left="0"/>
        <w:jc w:val="both"/>
      </w:pPr>
      <w:r>
        <w:rPr>
          <w:rFonts w:ascii="Times New Roman"/>
          <w:b w:val="false"/>
          <w:i w:val="false"/>
          <w:color w:val="000000"/>
          <w:sz w:val="28"/>
        </w:rPr>
        <w:t>
      LDqt – лимит внешнего долга субъекта квазигосударственного сектора на соответствующий финансовый год;</w:t>
      </w:r>
    </w:p>
    <w:bookmarkEnd w:id="341"/>
    <w:bookmarkStart w:name="z349" w:id="342"/>
    <w:p>
      <w:pPr>
        <w:spacing w:after="0"/>
        <w:ind w:left="0"/>
        <w:jc w:val="both"/>
      </w:pPr>
      <w:r>
        <w:rPr>
          <w:rFonts w:ascii="Times New Roman"/>
          <w:b w:val="false"/>
          <w:i w:val="false"/>
          <w:color w:val="000000"/>
          <w:sz w:val="28"/>
        </w:rPr>
        <w:t>
      QRt – сумма полученных (освоенных) займов, за исключением займов, обеспеченных государственной гарантией, субъектов квазигосударственного сектора на соответствующий финансовый год;</w:t>
      </w:r>
    </w:p>
    <w:bookmarkEnd w:id="342"/>
    <w:bookmarkStart w:name="z350" w:id="343"/>
    <w:p>
      <w:pPr>
        <w:spacing w:after="0"/>
        <w:ind w:left="0"/>
        <w:jc w:val="both"/>
      </w:pPr>
      <w:r>
        <w:rPr>
          <w:rFonts w:ascii="Times New Roman"/>
          <w:b w:val="false"/>
          <w:i w:val="false"/>
          <w:color w:val="000000"/>
          <w:sz w:val="28"/>
        </w:rPr>
        <w:t>
      QOt – сумма непогашенных займов, за исключением займов, обеспеченных государственной гарантией, субъектов квазигосударственного сектора на соответствующий финансовый год;</w:t>
      </w:r>
    </w:p>
    <w:bookmarkEnd w:id="343"/>
    <w:bookmarkStart w:name="z351" w:id="344"/>
    <w:p>
      <w:pPr>
        <w:spacing w:after="0"/>
        <w:ind w:left="0"/>
        <w:jc w:val="both"/>
      </w:pPr>
      <w:r>
        <w:rPr>
          <w:rFonts w:ascii="Times New Roman"/>
          <w:b w:val="false"/>
          <w:i w:val="false"/>
          <w:color w:val="000000"/>
          <w:sz w:val="28"/>
        </w:rPr>
        <w:t>
      LDqt – ≤ % не должен превышать установленного ограничения к валовому внутреннему долгу, предусмотренного Концепцией;</w:t>
      </w:r>
    </w:p>
    <w:bookmarkEnd w:id="344"/>
    <w:bookmarkStart w:name="z352" w:id="345"/>
    <w:p>
      <w:pPr>
        <w:spacing w:after="0"/>
        <w:ind w:left="0"/>
        <w:jc w:val="both"/>
      </w:pPr>
      <w:r>
        <w:rPr>
          <w:rFonts w:ascii="Times New Roman"/>
          <w:b w:val="false"/>
          <w:i w:val="false"/>
          <w:color w:val="000000"/>
          <w:sz w:val="28"/>
        </w:rPr>
        <w:t>
      t – период.</w:t>
      </w:r>
    </w:p>
    <w:bookmarkEnd w:id="345"/>
    <w:bookmarkStart w:name="z353" w:id="346"/>
    <w:p>
      <w:pPr>
        <w:spacing w:after="0"/>
        <w:ind w:left="0"/>
        <w:jc w:val="both"/>
      </w:pPr>
      <w:r>
        <w:rPr>
          <w:rFonts w:ascii="Times New Roman"/>
          <w:b w:val="false"/>
          <w:i w:val="false"/>
          <w:color w:val="000000"/>
          <w:sz w:val="28"/>
        </w:rPr>
        <w:t>
      15. Уточнение лимита внешнего долга квазигосударственного сектора производится в случае изменения бюджетных параметров, при уточнении республиканского бюджета на текущий финансовый год в течение соответствующего финансового года.</w:t>
      </w:r>
    </w:p>
    <w:bookmarkEnd w:id="346"/>
    <w:bookmarkStart w:name="z354" w:id="347"/>
    <w:p>
      <w:pPr>
        <w:spacing w:after="0"/>
        <w:ind w:left="0"/>
        <w:jc w:val="both"/>
      </w:pPr>
      <w:r>
        <w:rPr>
          <w:rFonts w:ascii="Times New Roman"/>
          <w:b w:val="false"/>
          <w:i w:val="false"/>
          <w:color w:val="000000"/>
          <w:sz w:val="28"/>
        </w:rPr>
        <w:t>
      16. При расчете лимитов по правительственному долгу, государственных гарантий, внешнего долга квазигосударственного сектора необходимо соблюдать ограничение к валютным активам Национального фонда, предусмотренного Концепцией.</w:t>
      </w:r>
    </w:p>
    <w:bookmarkEnd w:id="347"/>
    <w:bookmarkStart w:name="z355" w:id="348"/>
    <w:p>
      <w:pPr>
        <w:spacing w:after="0"/>
        <w:ind w:left="0"/>
        <w:jc w:val="left"/>
      </w:pPr>
      <w:r>
        <w:rPr>
          <w:rFonts w:ascii="Times New Roman"/>
          <w:b/>
          <w:i w:val="false"/>
          <w:color w:val="000000"/>
        </w:rPr>
        <w:t xml:space="preserve"> Параграф 6. Определение критериев формирования перечня субъектов квазигосударственного сектора, которым представлено право привлечения внешних займов</w:t>
      </w:r>
    </w:p>
    <w:bookmarkEnd w:id="348"/>
    <w:bookmarkStart w:name="z356" w:id="349"/>
    <w:p>
      <w:pPr>
        <w:spacing w:after="0"/>
        <w:ind w:left="0"/>
        <w:jc w:val="both"/>
      </w:pPr>
      <w:r>
        <w:rPr>
          <w:rFonts w:ascii="Times New Roman"/>
          <w:b w:val="false"/>
          <w:i w:val="false"/>
          <w:color w:val="000000"/>
          <w:sz w:val="28"/>
        </w:rPr>
        <w:t>
      17. Перечень субъектов квазигосударственного сектора, которым представлено право привлечения внешних займов на соответствующий финансовый год формируется на основе данных, представленных центральным уполномоченным орган по государственному имуществу о внешних займах с указанием плана привлечения займов на планируемый финансовый год.</w:t>
      </w:r>
    </w:p>
    <w:bookmarkEnd w:id="349"/>
    <w:bookmarkStart w:name="z357" w:id="350"/>
    <w:p>
      <w:pPr>
        <w:spacing w:after="0"/>
        <w:ind w:left="0"/>
        <w:jc w:val="both"/>
      </w:pPr>
      <w:r>
        <w:rPr>
          <w:rFonts w:ascii="Times New Roman"/>
          <w:b w:val="false"/>
          <w:i w:val="false"/>
          <w:color w:val="000000"/>
          <w:sz w:val="28"/>
        </w:rPr>
        <w:t xml:space="preserve">
      Критерием включения субъектов квазигосударственного сектора в перечень, которым предоставлено право привлекать внешние займы является доля участия государства, превышающая 50%. </w:t>
      </w:r>
    </w:p>
    <w:bookmarkEnd w:id="350"/>
    <w:bookmarkStart w:name="z358" w:id="351"/>
    <w:p>
      <w:pPr>
        <w:spacing w:after="0"/>
        <w:ind w:left="0"/>
        <w:jc w:val="left"/>
      </w:pPr>
      <w:r>
        <w:rPr>
          <w:rFonts w:ascii="Times New Roman"/>
          <w:b/>
          <w:i w:val="false"/>
          <w:color w:val="000000"/>
        </w:rPr>
        <w:t xml:space="preserve"> Параграф 7. Определение лимитов государственных обязательств по проектам государственно-частного партнерства Правительства Республики Казахстан</w:t>
      </w:r>
    </w:p>
    <w:bookmarkEnd w:id="351"/>
    <w:bookmarkStart w:name="z359" w:id="352"/>
    <w:p>
      <w:pPr>
        <w:spacing w:after="0"/>
        <w:ind w:left="0"/>
        <w:jc w:val="both"/>
      </w:pPr>
      <w:r>
        <w:rPr>
          <w:rFonts w:ascii="Times New Roman"/>
          <w:b w:val="false"/>
          <w:i w:val="false"/>
          <w:color w:val="000000"/>
          <w:sz w:val="28"/>
        </w:rPr>
        <w:t>
      18. Принятие Правительством Республики Казахстан государственных обязательств по проектам государственно-частного партнерства ограничивается лимитом, установленным законом о республиканском бюджете на соответствующий финансовый год.</w:t>
      </w:r>
    </w:p>
    <w:bookmarkEnd w:id="352"/>
    <w:bookmarkStart w:name="z360" w:id="353"/>
    <w:p>
      <w:pPr>
        <w:spacing w:after="0"/>
        <w:ind w:left="0"/>
        <w:jc w:val="both"/>
      </w:pPr>
      <w:r>
        <w:rPr>
          <w:rFonts w:ascii="Times New Roman"/>
          <w:b w:val="false"/>
          <w:i w:val="false"/>
          <w:color w:val="000000"/>
          <w:sz w:val="28"/>
        </w:rPr>
        <w:t>
      19. Лимит государственных обязательств по проектам государственно-частного партнерства Правительства Республики Казахстан на соответствующий финансовый год формируется центральным уполномоченным органом по бюджетной политике с учетом дохода республиканского бюджета и является предельным ограничением, ежегодно вносимым на утверждение в рамках закона о республиканском бюджете на соответствующий финансовый год.</w:t>
      </w:r>
    </w:p>
    <w:bookmarkEnd w:id="353"/>
    <w:bookmarkStart w:name="z361" w:id="354"/>
    <w:p>
      <w:pPr>
        <w:spacing w:after="0"/>
        <w:ind w:left="0"/>
        <w:jc w:val="both"/>
      </w:pPr>
      <w:r>
        <w:rPr>
          <w:rFonts w:ascii="Times New Roman"/>
          <w:b w:val="false"/>
          <w:i w:val="false"/>
          <w:color w:val="000000"/>
          <w:sz w:val="28"/>
        </w:rPr>
        <w:t>
      20. Лимит государственных обязательств по проектам государственно-частного партнерства Правительства Республики Казахстан устанавливается по следующей формуле:</w:t>
      </w:r>
    </w:p>
    <w:bookmarkEnd w:id="354"/>
    <w:bookmarkStart w:name="z362" w:id="355"/>
    <w:p>
      <w:pPr>
        <w:spacing w:after="0"/>
        <w:ind w:left="0"/>
        <w:jc w:val="both"/>
      </w:pPr>
      <w:r>
        <w:rPr>
          <w:rFonts w:ascii="Times New Roman"/>
          <w:b w:val="false"/>
          <w:i w:val="false"/>
          <w:color w:val="000000"/>
          <w:sz w:val="28"/>
        </w:rPr>
        <w:t>
      Scolgov &lt;InRB * 0,20, где</w:t>
      </w:r>
    </w:p>
    <w:bookmarkEnd w:id="355"/>
    <w:bookmarkStart w:name="z363" w:id="356"/>
    <w:p>
      <w:pPr>
        <w:spacing w:after="0"/>
        <w:ind w:left="0"/>
        <w:jc w:val="both"/>
      </w:pPr>
      <w:r>
        <w:rPr>
          <w:rFonts w:ascii="Times New Roman"/>
          <w:b w:val="false"/>
          <w:i w:val="false"/>
          <w:color w:val="000000"/>
          <w:sz w:val="28"/>
        </w:rPr>
        <w:t>
      Scolgov – лимит государственных обязательств по проектам государственно-частного партнерства Правительства Республики Казахстан на соответствующий финансовый год, состоящий из суммы лимита принятия и принятых и непогашенных государственных обязательств по проектам государственно-частного партнерства Правительства Республики Казахстан;</w:t>
      </w:r>
    </w:p>
    <w:bookmarkEnd w:id="356"/>
    <w:bookmarkStart w:name="z364" w:id="357"/>
    <w:p>
      <w:pPr>
        <w:spacing w:after="0"/>
        <w:ind w:left="0"/>
        <w:jc w:val="both"/>
      </w:pPr>
      <w:r>
        <w:rPr>
          <w:rFonts w:ascii="Times New Roman"/>
          <w:b w:val="false"/>
          <w:i w:val="false"/>
          <w:color w:val="000000"/>
          <w:sz w:val="28"/>
        </w:rPr>
        <w:t>
      InRB – доходы республиканского бюджета.</w:t>
      </w:r>
    </w:p>
    <w:bookmarkEnd w:id="357"/>
    <w:bookmarkStart w:name="z365" w:id="358"/>
    <w:p>
      <w:pPr>
        <w:spacing w:after="0"/>
        <w:ind w:left="0"/>
        <w:jc w:val="both"/>
      </w:pPr>
      <w:r>
        <w:rPr>
          <w:rFonts w:ascii="Times New Roman"/>
          <w:b w:val="false"/>
          <w:i w:val="false"/>
          <w:color w:val="000000"/>
          <w:sz w:val="28"/>
        </w:rPr>
        <w:t>
      Лимит принятия государственных обязательств по проектам государственно-частного партнерства, в том числе государственных концессионных обязательств на соответствующий финансовый год производится по следующей формуле:</w:t>
      </w:r>
    </w:p>
    <w:bookmarkEnd w:id="358"/>
    <w:bookmarkStart w:name="z366" w:id="359"/>
    <w:p>
      <w:pPr>
        <w:spacing w:after="0"/>
        <w:ind w:left="0"/>
        <w:jc w:val="both"/>
      </w:pPr>
      <w:r>
        <w:rPr>
          <w:rFonts w:ascii="Times New Roman"/>
          <w:b w:val="false"/>
          <w:i w:val="false"/>
          <w:color w:val="000000"/>
          <w:sz w:val="28"/>
        </w:rPr>
        <w:t>
      Lmocolgov &lt;Scolgov – CLLG, где</w:t>
      </w:r>
    </w:p>
    <w:bookmarkEnd w:id="359"/>
    <w:bookmarkStart w:name="z367" w:id="360"/>
    <w:p>
      <w:pPr>
        <w:spacing w:after="0"/>
        <w:ind w:left="0"/>
        <w:jc w:val="both"/>
      </w:pPr>
      <w:r>
        <w:rPr>
          <w:rFonts w:ascii="Times New Roman"/>
          <w:b w:val="false"/>
          <w:i w:val="false"/>
          <w:color w:val="000000"/>
          <w:sz w:val="28"/>
        </w:rPr>
        <w:t>
      Lmocolgov – лимит принятия государственных обязательств по проектам государственно-частного партнерства Правительства Республики Казахстан на соответствующий финансовый год;</w:t>
      </w:r>
    </w:p>
    <w:bookmarkEnd w:id="360"/>
    <w:bookmarkStart w:name="z368" w:id="361"/>
    <w:p>
      <w:pPr>
        <w:spacing w:after="0"/>
        <w:ind w:left="0"/>
        <w:jc w:val="both"/>
      </w:pPr>
      <w:r>
        <w:rPr>
          <w:rFonts w:ascii="Times New Roman"/>
          <w:b w:val="false"/>
          <w:i w:val="false"/>
          <w:color w:val="000000"/>
          <w:sz w:val="28"/>
        </w:rPr>
        <w:t>
      Scolgov – лимит государственных обязательств по проектам государственно-частного партнерства Правительства Республики Казахстан на соответствующий финансовый год, состоящий из суммы лимита принятия и принятых и непогашенных государственных обязательств по проектам государственно-частного партнерства Правительства Республики Казахстан;</w:t>
      </w:r>
    </w:p>
    <w:bookmarkEnd w:id="361"/>
    <w:bookmarkStart w:name="z369" w:id="362"/>
    <w:p>
      <w:pPr>
        <w:spacing w:after="0"/>
        <w:ind w:left="0"/>
        <w:jc w:val="both"/>
      </w:pPr>
      <w:r>
        <w:rPr>
          <w:rFonts w:ascii="Times New Roman"/>
          <w:b w:val="false"/>
          <w:i w:val="false"/>
          <w:color w:val="000000"/>
          <w:sz w:val="28"/>
        </w:rPr>
        <w:t>
      CLLG – принятые и непогашенные государственные обязательства по проектам государственно-частного партнерства Правительства Республики Казахстан на начало соответствующего финансового года.</w:t>
      </w:r>
    </w:p>
    <w:bookmarkEnd w:id="362"/>
    <w:bookmarkStart w:name="z370" w:id="363"/>
    <w:p>
      <w:pPr>
        <w:spacing w:after="0"/>
        <w:ind w:left="0"/>
        <w:jc w:val="both"/>
      </w:pPr>
      <w:r>
        <w:rPr>
          <w:rFonts w:ascii="Times New Roman"/>
          <w:b w:val="false"/>
          <w:i w:val="false"/>
          <w:color w:val="000000"/>
          <w:sz w:val="28"/>
        </w:rPr>
        <w:t xml:space="preserve">
      К государственным обязательствам по проектам государственно-частного партнерства Правительства Республики Казахстан относятся виды государственной поддержки предусмотренные подпунктами 2), 3), 4), 5), 6) </w:t>
      </w:r>
      <w:r>
        <w:rPr>
          <w:rFonts w:ascii="Times New Roman"/>
          <w:b w:val="false"/>
          <w:i w:val="false"/>
          <w:color w:val="000000"/>
          <w:sz w:val="28"/>
        </w:rPr>
        <w:t>пункта 2</w:t>
      </w:r>
      <w:r>
        <w:rPr>
          <w:rFonts w:ascii="Times New Roman"/>
          <w:b w:val="false"/>
          <w:i w:val="false"/>
          <w:color w:val="000000"/>
          <w:sz w:val="28"/>
        </w:rPr>
        <w:t xml:space="preserve"> статьи 9 и подпунктом 6) </w:t>
      </w:r>
      <w:r>
        <w:rPr>
          <w:rFonts w:ascii="Times New Roman"/>
          <w:b w:val="false"/>
          <w:i w:val="false"/>
          <w:color w:val="000000"/>
          <w:sz w:val="28"/>
        </w:rPr>
        <w:t>пункта 2</w:t>
      </w:r>
      <w:r>
        <w:rPr>
          <w:rFonts w:ascii="Times New Roman"/>
          <w:b w:val="false"/>
          <w:i w:val="false"/>
          <w:color w:val="000000"/>
          <w:sz w:val="28"/>
        </w:rPr>
        <w:t xml:space="preserve"> статьи 27 Закона Республики Казахстан "О государственно-частном партнерстве" (далее – Закон о ГЧП).</w:t>
      </w:r>
    </w:p>
    <w:bookmarkEnd w:id="363"/>
    <w:bookmarkStart w:name="z371" w:id="364"/>
    <w:p>
      <w:pPr>
        <w:spacing w:after="0"/>
        <w:ind w:left="0"/>
        <w:jc w:val="both"/>
      </w:pPr>
      <w:r>
        <w:rPr>
          <w:rFonts w:ascii="Times New Roman"/>
          <w:b w:val="false"/>
          <w:i w:val="false"/>
          <w:color w:val="000000"/>
          <w:sz w:val="28"/>
        </w:rPr>
        <w:t>
      21. В случае необходимости, уточнение лимита государственных обязательств по проектам государственно-частного партнерства Правительства Республики Казахстан производится при уточнении республиканского бюджета в течение соответствующего финансового года.</w:t>
      </w:r>
    </w:p>
    <w:bookmarkEnd w:id="364"/>
    <w:bookmarkStart w:name="z372" w:id="365"/>
    <w:p>
      <w:pPr>
        <w:spacing w:after="0"/>
        <w:ind w:left="0"/>
        <w:jc w:val="left"/>
      </w:pPr>
      <w:r>
        <w:rPr>
          <w:rFonts w:ascii="Times New Roman"/>
          <w:b/>
          <w:i w:val="false"/>
          <w:color w:val="000000"/>
        </w:rPr>
        <w:t xml:space="preserve"> Параграф 8. Определение лимитов государственных обязательств по проектам государственно-частного партнерства местных исполнительных органов</w:t>
      </w:r>
    </w:p>
    <w:bookmarkEnd w:id="365"/>
    <w:bookmarkStart w:name="z373" w:id="366"/>
    <w:p>
      <w:pPr>
        <w:spacing w:after="0"/>
        <w:ind w:left="0"/>
        <w:jc w:val="both"/>
      </w:pPr>
      <w:r>
        <w:rPr>
          <w:rFonts w:ascii="Times New Roman"/>
          <w:b w:val="false"/>
          <w:i w:val="false"/>
          <w:color w:val="000000"/>
          <w:sz w:val="28"/>
        </w:rPr>
        <w:t>
      22. Принятие местным исполнительным органом государственных обязательств по проектам государственно-частного партнерства ограничивается установленным лимитом государственных обязательств по проектам государственно-частного партнерства соответствующего местного исполнительного органа.</w:t>
      </w:r>
    </w:p>
    <w:bookmarkEnd w:id="366"/>
    <w:bookmarkStart w:name="z374" w:id="367"/>
    <w:p>
      <w:pPr>
        <w:spacing w:after="0"/>
        <w:ind w:left="0"/>
        <w:jc w:val="both"/>
      </w:pPr>
      <w:r>
        <w:rPr>
          <w:rFonts w:ascii="Times New Roman"/>
          <w:b w:val="false"/>
          <w:i w:val="false"/>
          <w:color w:val="000000"/>
          <w:sz w:val="28"/>
        </w:rPr>
        <w:t>
      23. Лимит государственных обязательств по проектам государственно-частного партнерства местных исполнительных органов на соответствующий трехлетний плановый период формируются уполномоченным органом по государственному планированию на соответствующий трехлетний плановый период с учетом дохода бюджета области, бюджетов города республиканского значения, столицы и является предельным ограничением.</w:t>
      </w:r>
    </w:p>
    <w:bookmarkEnd w:id="367"/>
    <w:bookmarkStart w:name="z375" w:id="368"/>
    <w:p>
      <w:pPr>
        <w:spacing w:after="0"/>
        <w:ind w:left="0"/>
        <w:jc w:val="both"/>
      </w:pPr>
      <w:r>
        <w:rPr>
          <w:rFonts w:ascii="Times New Roman"/>
          <w:b w:val="false"/>
          <w:i w:val="false"/>
          <w:color w:val="000000"/>
          <w:sz w:val="28"/>
        </w:rPr>
        <w:t>
      24. Лимит государственных обязательств по проектам государственно-частного партнерства местных исполнительных органов формируется исходя из доходов бюджета местного исполнительного органа области, города республиканского значения, столицы, соответствующих объему налоговых и неналоговых поступлений и поступлений от продажи основного капитала с учетом трансфертов общего характера.</w:t>
      </w:r>
    </w:p>
    <w:bookmarkEnd w:id="368"/>
    <w:bookmarkStart w:name="z376" w:id="369"/>
    <w:p>
      <w:pPr>
        <w:spacing w:after="0"/>
        <w:ind w:left="0"/>
        <w:jc w:val="both"/>
      </w:pPr>
      <w:r>
        <w:rPr>
          <w:rFonts w:ascii="Times New Roman"/>
          <w:b w:val="false"/>
          <w:i w:val="false"/>
          <w:color w:val="000000"/>
          <w:sz w:val="28"/>
        </w:rPr>
        <w:t>
      25. Лимит государственных обязательств по проектам государственно-частного партнерства местных исполнительных органов на соответствующий финансовый год устанавливается согласно следующему расчету на 3 (три) летний период:</w:t>
      </w:r>
    </w:p>
    <w:bookmarkEnd w:id="369"/>
    <w:bookmarkStart w:name="z377" w:id="370"/>
    <w:p>
      <w:pPr>
        <w:spacing w:after="0"/>
        <w:ind w:left="0"/>
        <w:jc w:val="both"/>
      </w:pPr>
      <w:r>
        <w:rPr>
          <w:rFonts w:ascii="Times New Roman"/>
          <w:b w:val="false"/>
          <w:i w:val="false"/>
          <w:color w:val="000000"/>
          <w:sz w:val="28"/>
        </w:rPr>
        <w:t>
      ScolLG &lt; InLB * k, где</w:t>
      </w:r>
    </w:p>
    <w:bookmarkEnd w:id="370"/>
    <w:bookmarkStart w:name="z378" w:id="371"/>
    <w:p>
      <w:pPr>
        <w:spacing w:after="0"/>
        <w:ind w:left="0"/>
        <w:jc w:val="both"/>
      </w:pPr>
      <w:r>
        <w:rPr>
          <w:rFonts w:ascii="Times New Roman"/>
          <w:b w:val="false"/>
          <w:i w:val="false"/>
          <w:color w:val="000000"/>
          <w:sz w:val="28"/>
        </w:rPr>
        <w:t>
      ScolLG – лимит государственных обязательств по проектам государственно-частного партнерства местного исполнительного органа на соответствующий финансовый год, состоящий из суммы лимита принятия и принятых и непогашенных государственных обязательств по проектам государственно-частного партнерства местного исполнительного органа;</w:t>
      </w:r>
    </w:p>
    <w:bookmarkEnd w:id="371"/>
    <w:bookmarkStart w:name="z379" w:id="372"/>
    <w:p>
      <w:pPr>
        <w:spacing w:after="0"/>
        <w:ind w:left="0"/>
        <w:jc w:val="both"/>
      </w:pPr>
      <w:r>
        <w:rPr>
          <w:rFonts w:ascii="Times New Roman"/>
          <w:b w:val="false"/>
          <w:i w:val="false"/>
          <w:color w:val="000000"/>
          <w:sz w:val="28"/>
        </w:rPr>
        <w:t>
      InLB – объем собственных доходов местного исполнительного органа c учетом трансфертов общего характера;</w:t>
      </w:r>
    </w:p>
    <w:bookmarkEnd w:id="372"/>
    <w:bookmarkStart w:name="z380" w:id="373"/>
    <w:p>
      <w:pPr>
        <w:spacing w:after="0"/>
        <w:ind w:left="0"/>
        <w:jc w:val="both"/>
      </w:pPr>
      <w:r>
        <w:rPr>
          <w:rFonts w:ascii="Times New Roman"/>
          <w:b w:val="false"/>
          <w:i w:val="false"/>
          <w:color w:val="000000"/>
          <w:sz w:val="28"/>
        </w:rPr>
        <w:t>
      k – поправочный коэффициент для местных исполнительных органов областей, городов республиканского значения, столицы, в том числе:</w:t>
      </w:r>
    </w:p>
    <w:bookmarkEnd w:id="373"/>
    <w:bookmarkStart w:name="z381" w:id="374"/>
    <w:p>
      <w:pPr>
        <w:spacing w:after="0"/>
        <w:ind w:left="0"/>
        <w:jc w:val="both"/>
      </w:pPr>
      <w:r>
        <w:rPr>
          <w:rFonts w:ascii="Times New Roman"/>
          <w:b w:val="false"/>
          <w:i w:val="false"/>
          <w:color w:val="000000"/>
          <w:sz w:val="28"/>
        </w:rPr>
        <w:t>
      k = 0,2 для местных исполнительных органов областей;</w:t>
      </w:r>
    </w:p>
    <w:bookmarkEnd w:id="374"/>
    <w:bookmarkStart w:name="z382" w:id="375"/>
    <w:p>
      <w:pPr>
        <w:spacing w:after="0"/>
        <w:ind w:left="0"/>
        <w:jc w:val="both"/>
      </w:pPr>
      <w:r>
        <w:rPr>
          <w:rFonts w:ascii="Times New Roman"/>
          <w:b w:val="false"/>
          <w:i w:val="false"/>
          <w:color w:val="000000"/>
          <w:sz w:val="28"/>
        </w:rPr>
        <w:t>
      k = 0,5 для местных исполнительных органов городов республиканского значения, столицы, а также для местных исполнительных органов области в случае реализации ими проекта по строительству аэропорта с пропускной способностью аэровокзала не менее 400 пассажиров/час, созданию академического городка с инновационным центром, в том числе научно-исследовательского института.</w:t>
      </w:r>
    </w:p>
    <w:bookmarkEnd w:id="375"/>
    <w:bookmarkStart w:name="z383" w:id="376"/>
    <w:p>
      <w:pPr>
        <w:spacing w:after="0"/>
        <w:ind w:left="0"/>
        <w:jc w:val="both"/>
      </w:pPr>
      <w:r>
        <w:rPr>
          <w:rFonts w:ascii="Times New Roman"/>
          <w:b w:val="false"/>
          <w:i w:val="false"/>
          <w:color w:val="000000"/>
          <w:sz w:val="28"/>
        </w:rPr>
        <w:t>
      В случае превышения лимита принятия государственных обязательств по проектам государственно-частного партнерства местного исполнительного органа, при подготовке и реализации проектов по строительству линий легкорельсового транспорта, а также проектов по подведению инженерно-коммуникационных сетей города Қонаев и индустриальных зон Алматинской области применяется лимит, увеличенный на сумму превышения.</w:t>
      </w:r>
    </w:p>
    <w:bookmarkEnd w:id="376"/>
    <w:bookmarkStart w:name="z384" w:id="377"/>
    <w:p>
      <w:pPr>
        <w:spacing w:after="0"/>
        <w:ind w:left="0"/>
        <w:jc w:val="both"/>
      </w:pPr>
      <w:r>
        <w:rPr>
          <w:rFonts w:ascii="Times New Roman"/>
          <w:b w:val="false"/>
          <w:i w:val="false"/>
          <w:color w:val="000000"/>
          <w:sz w:val="28"/>
        </w:rPr>
        <w:t>
      Лимит принятия государственных обязательств по проектам государственно-частного партнерства на соответствующий финансовый год производится согласно следующему расчету:</w:t>
      </w:r>
    </w:p>
    <w:bookmarkEnd w:id="377"/>
    <w:bookmarkStart w:name="z385" w:id="378"/>
    <w:p>
      <w:pPr>
        <w:spacing w:after="0"/>
        <w:ind w:left="0"/>
        <w:jc w:val="both"/>
      </w:pPr>
      <w:r>
        <w:rPr>
          <w:rFonts w:ascii="Times New Roman"/>
          <w:b w:val="false"/>
          <w:i w:val="false"/>
          <w:color w:val="000000"/>
          <w:sz w:val="28"/>
        </w:rPr>
        <w:t>
      LmocolLG &lt;ScolLG – CLLG, где</w:t>
      </w:r>
    </w:p>
    <w:bookmarkEnd w:id="378"/>
    <w:bookmarkStart w:name="z386" w:id="379"/>
    <w:p>
      <w:pPr>
        <w:spacing w:after="0"/>
        <w:ind w:left="0"/>
        <w:jc w:val="both"/>
      </w:pPr>
      <w:r>
        <w:rPr>
          <w:rFonts w:ascii="Times New Roman"/>
          <w:b w:val="false"/>
          <w:i w:val="false"/>
          <w:color w:val="000000"/>
          <w:sz w:val="28"/>
        </w:rPr>
        <w:t>
      LmocolLG – лимит принятия государственных обязательств по проектам государственно-частного партнерства местного исполнительного органа на соответствующий финансовый год;</w:t>
      </w:r>
    </w:p>
    <w:bookmarkEnd w:id="379"/>
    <w:bookmarkStart w:name="z387" w:id="380"/>
    <w:p>
      <w:pPr>
        <w:spacing w:after="0"/>
        <w:ind w:left="0"/>
        <w:jc w:val="both"/>
      </w:pPr>
      <w:r>
        <w:rPr>
          <w:rFonts w:ascii="Times New Roman"/>
          <w:b w:val="false"/>
          <w:i w:val="false"/>
          <w:color w:val="000000"/>
          <w:sz w:val="28"/>
        </w:rPr>
        <w:t>
      ScolLG – лимит государственных обязательств по проектам государственно-частного партнерства местного исполнительного органа на соответствующий финансовый год, состоящий из суммы лимита принятия и принятых и непогашенных государственных обязательств по проектам государственно-частного партнерства местного исполнительного органа;</w:t>
      </w:r>
    </w:p>
    <w:bookmarkEnd w:id="380"/>
    <w:bookmarkStart w:name="z388" w:id="381"/>
    <w:p>
      <w:pPr>
        <w:spacing w:after="0"/>
        <w:ind w:left="0"/>
        <w:jc w:val="both"/>
      </w:pPr>
      <w:r>
        <w:rPr>
          <w:rFonts w:ascii="Times New Roman"/>
          <w:b w:val="false"/>
          <w:i w:val="false"/>
          <w:color w:val="000000"/>
          <w:sz w:val="28"/>
        </w:rPr>
        <w:t>
      CLLG – принятые и непогашенные государственные обязательства по проектам государственно-частного партнерства местного исполнительного органа на начало соответствующего финансового года.</w:t>
      </w:r>
    </w:p>
    <w:bookmarkEnd w:id="381"/>
    <w:bookmarkStart w:name="z389" w:id="382"/>
    <w:p>
      <w:pPr>
        <w:spacing w:after="0"/>
        <w:ind w:left="0"/>
        <w:jc w:val="both"/>
      </w:pPr>
      <w:r>
        <w:rPr>
          <w:rFonts w:ascii="Times New Roman"/>
          <w:b w:val="false"/>
          <w:i w:val="false"/>
          <w:color w:val="000000"/>
          <w:sz w:val="28"/>
        </w:rPr>
        <w:t xml:space="preserve">
      К государственным обязательствам по проектам государственно-частного партнерства местного исполнительного органа относятся виды государственной поддержки, предусмотренные подпунктами 2), 3), 4), 5), 6) </w:t>
      </w:r>
      <w:r>
        <w:rPr>
          <w:rFonts w:ascii="Times New Roman"/>
          <w:b w:val="false"/>
          <w:i w:val="false"/>
          <w:color w:val="000000"/>
          <w:sz w:val="28"/>
        </w:rPr>
        <w:t>пункта 2</w:t>
      </w:r>
      <w:r>
        <w:rPr>
          <w:rFonts w:ascii="Times New Roman"/>
          <w:b w:val="false"/>
          <w:i w:val="false"/>
          <w:color w:val="000000"/>
          <w:sz w:val="28"/>
        </w:rPr>
        <w:t xml:space="preserve"> статьи 9 и подпунктом 6) </w:t>
      </w:r>
      <w:r>
        <w:rPr>
          <w:rFonts w:ascii="Times New Roman"/>
          <w:b w:val="false"/>
          <w:i w:val="false"/>
          <w:color w:val="000000"/>
          <w:sz w:val="28"/>
        </w:rPr>
        <w:t>пункта 2</w:t>
      </w:r>
      <w:r>
        <w:rPr>
          <w:rFonts w:ascii="Times New Roman"/>
          <w:b w:val="false"/>
          <w:i w:val="false"/>
          <w:color w:val="000000"/>
          <w:sz w:val="28"/>
        </w:rPr>
        <w:t xml:space="preserve"> статьи 27 Закона о ГЧП.</w:t>
      </w:r>
    </w:p>
    <w:bookmarkEnd w:id="382"/>
    <w:bookmarkStart w:name="z390" w:id="383"/>
    <w:p>
      <w:pPr>
        <w:spacing w:after="0"/>
        <w:ind w:left="0"/>
        <w:jc w:val="both"/>
      </w:pPr>
      <w:r>
        <w:rPr>
          <w:rFonts w:ascii="Times New Roman"/>
          <w:b w:val="false"/>
          <w:i w:val="false"/>
          <w:color w:val="000000"/>
          <w:sz w:val="28"/>
        </w:rPr>
        <w:t>
      Центральный уполномоченный орган по исполнению бюджета предоставляет информацию о принятых и непогашенных государственных обязательствах по проектам государственно-частного партнерства местного исполнительного органа на начало соответствующего финансового года.</w:t>
      </w:r>
    </w:p>
    <w:bookmarkEnd w:id="383"/>
    <w:bookmarkStart w:name="z391" w:id="384"/>
    <w:p>
      <w:pPr>
        <w:spacing w:after="0"/>
        <w:ind w:left="0"/>
        <w:jc w:val="both"/>
      </w:pPr>
      <w:r>
        <w:rPr>
          <w:rFonts w:ascii="Times New Roman"/>
          <w:b w:val="false"/>
          <w:i w:val="false"/>
          <w:color w:val="000000"/>
          <w:sz w:val="28"/>
        </w:rPr>
        <w:t>
      В случае снижения прогнозных доходов местного исполнительного органа, которое ведет к снижению лимита принятия государственных обязательств по проектам государственно-частного партнерства местного исполнительного органа, в случае если в рамках данного лимита приняты обязательства на всю сумму, применяется утвержденный лимит принятия предыдущего года.</w:t>
      </w:r>
    </w:p>
    <w:bookmarkEnd w:id="384"/>
    <w:bookmarkStart w:name="z392" w:id="385"/>
    <w:p>
      <w:pPr>
        <w:spacing w:after="0"/>
        <w:ind w:left="0"/>
        <w:jc w:val="both"/>
      </w:pPr>
      <w:r>
        <w:rPr>
          <w:rFonts w:ascii="Times New Roman"/>
          <w:b w:val="false"/>
          <w:i w:val="false"/>
          <w:color w:val="000000"/>
          <w:sz w:val="28"/>
        </w:rPr>
        <w:t>
      26. Объем расходов на погашение и обслуживание обязательств по проектам государственно-частного партнерства местных исполнительных органов не должен превышать размера, равного десяти процентам от доходов местного бюджета на соответствующий финансовый год.</w:t>
      </w:r>
    </w:p>
    <w:bookmarkEnd w:id="385"/>
    <w:bookmarkStart w:name="z393" w:id="386"/>
    <w:p>
      <w:pPr>
        <w:spacing w:after="0"/>
        <w:ind w:left="0"/>
        <w:jc w:val="both"/>
      </w:pPr>
      <w:r>
        <w:rPr>
          <w:rFonts w:ascii="Times New Roman"/>
          <w:b w:val="false"/>
          <w:i w:val="false"/>
          <w:color w:val="000000"/>
          <w:sz w:val="28"/>
        </w:rPr>
        <w:t>
      27. В случае необходимости, уточнение лимита государственных обязательств по проектам государственно-частного партнерства местных исполнительных органов производится при уточнении бюджета области, бюджетов города республиканского значения, столицы в течение соответствующего финансового года.</w:t>
      </w:r>
    </w:p>
    <w:bookmarkEnd w:id="386"/>
    <w:bookmarkStart w:name="z394" w:id="387"/>
    <w:p>
      <w:pPr>
        <w:spacing w:after="0"/>
        <w:ind w:left="0"/>
        <w:jc w:val="left"/>
      </w:pPr>
      <w:r>
        <w:rPr>
          <w:rFonts w:ascii="Times New Roman"/>
          <w:b/>
          <w:i w:val="false"/>
          <w:color w:val="000000"/>
        </w:rPr>
        <w:t xml:space="preserve"> Параграф 9. Определение лимита предоставления поручительства государства</w:t>
      </w:r>
    </w:p>
    <w:bookmarkEnd w:id="387"/>
    <w:bookmarkStart w:name="z395" w:id="388"/>
    <w:p>
      <w:pPr>
        <w:spacing w:after="0"/>
        <w:ind w:left="0"/>
        <w:jc w:val="both"/>
      </w:pPr>
      <w:r>
        <w:rPr>
          <w:rFonts w:ascii="Times New Roman"/>
          <w:b w:val="false"/>
          <w:i w:val="false"/>
          <w:color w:val="000000"/>
          <w:sz w:val="28"/>
        </w:rPr>
        <w:t>
      28. Лимитом предоставления поручительства государства является фиксированная сумма на соответствующий финансовый год, в пределах которой могут быть выданы поручительства государства.</w:t>
      </w:r>
    </w:p>
    <w:bookmarkEnd w:id="388"/>
    <w:bookmarkStart w:name="z396" w:id="389"/>
    <w:p>
      <w:pPr>
        <w:spacing w:after="0"/>
        <w:ind w:left="0"/>
        <w:jc w:val="both"/>
      </w:pPr>
      <w:r>
        <w:rPr>
          <w:rFonts w:ascii="Times New Roman"/>
          <w:b w:val="false"/>
          <w:i w:val="false"/>
          <w:color w:val="000000"/>
          <w:sz w:val="28"/>
        </w:rPr>
        <w:t>
      29. Лимит предоставления поручительства государства на соответствующий финансовый год определяются по следующей формуле:</w:t>
      </w:r>
    </w:p>
    <w:bookmarkEnd w:id="389"/>
    <w:bookmarkStart w:name="z397" w:id="390"/>
    <w:p>
      <w:pPr>
        <w:spacing w:after="0"/>
        <w:ind w:left="0"/>
        <w:jc w:val="both"/>
      </w:pPr>
      <w:r>
        <w:rPr>
          <w:rFonts w:ascii="Times New Roman"/>
          <w:b w:val="false"/>
          <w:i w:val="false"/>
          <w:color w:val="000000"/>
          <w:sz w:val="28"/>
        </w:rPr>
        <w:t>
      LРgov = (IGB *0,15) - SCt, где</w:t>
      </w:r>
    </w:p>
    <w:bookmarkEnd w:id="390"/>
    <w:bookmarkStart w:name="z398" w:id="391"/>
    <w:p>
      <w:pPr>
        <w:spacing w:after="0"/>
        <w:ind w:left="0"/>
        <w:jc w:val="both"/>
      </w:pPr>
      <w:r>
        <w:rPr>
          <w:rFonts w:ascii="Times New Roman"/>
          <w:b w:val="false"/>
          <w:i w:val="false"/>
          <w:color w:val="000000"/>
          <w:sz w:val="28"/>
        </w:rPr>
        <w:t>
      LРgov – лимит предоставления поручительства государства на планируемый финансовый год;</w:t>
      </w:r>
    </w:p>
    <w:bookmarkEnd w:id="391"/>
    <w:bookmarkStart w:name="z399" w:id="392"/>
    <w:p>
      <w:pPr>
        <w:spacing w:after="0"/>
        <w:ind w:left="0"/>
        <w:jc w:val="both"/>
      </w:pPr>
      <w:r>
        <w:rPr>
          <w:rFonts w:ascii="Times New Roman"/>
          <w:b w:val="false"/>
          <w:i w:val="false"/>
          <w:color w:val="000000"/>
          <w:sz w:val="28"/>
        </w:rPr>
        <w:t>
      IGB – объем доходов республиканского бюджета без учета целевых трансфертов на планируемый финансовый год;</w:t>
      </w:r>
    </w:p>
    <w:bookmarkEnd w:id="392"/>
    <w:bookmarkStart w:name="z400" w:id="393"/>
    <w:p>
      <w:pPr>
        <w:spacing w:after="0"/>
        <w:ind w:left="0"/>
        <w:jc w:val="both"/>
      </w:pPr>
      <w:r>
        <w:rPr>
          <w:rFonts w:ascii="Times New Roman"/>
          <w:b w:val="false"/>
          <w:i w:val="false"/>
          <w:color w:val="000000"/>
          <w:sz w:val="28"/>
        </w:rPr>
        <w:t>
      SCt – объем затрат на обслуживание и погашение гарантированного государством долга на планируемый финансовый год.</w:t>
      </w:r>
    </w:p>
    <w:bookmarkEnd w:id="393"/>
    <w:bookmarkStart w:name="z401" w:id="394"/>
    <w:p>
      <w:pPr>
        <w:spacing w:after="0"/>
        <w:ind w:left="0"/>
        <w:jc w:val="both"/>
      </w:pPr>
      <w:r>
        <w:rPr>
          <w:rFonts w:ascii="Times New Roman"/>
          <w:b w:val="false"/>
          <w:i w:val="false"/>
          <w:color w:val="000000"/>
          <w:sz w:val="28"/>
        </w:rPr>
        <w:t>
      30. Уточнение суммы лимита предоставления поручительства государства производится в случае изменения бюджетных параметров, при уточнении республиканского бюджета на текущий финансовый год в течение соответствующего финансового года.</w:t>
      </w:r>
    </w:p>
    <w:bookmarkEnd w:id="3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