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5d9a" w14:textId="c5a5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Узункольского районного маслихата от 26 декабря 2024 года № 139 "О районном бюджете Узункольского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21 октября 2025 года № 189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Узункольского районного маслихата Костанайской области "О районном бюджете Узункольского района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Узункольского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4 608 827,4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1 716 437,0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120 588,5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32 690,0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2 739 111,9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5 042 982,3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22 372,0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257 118,0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22 846,0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-456 526,9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456 526,9 тысяч тенге";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планирования"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Лагушина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октября 2025 года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4608827,4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2739111,9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2739111,9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2739111,9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1563083,1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1563083,1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-456526,9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