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5d9a" w14:textId="c5a5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2024 года № 139 "О районном бюджете Узункольского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21 октября 2025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районном бюджете Узункольского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4 608 827,4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1 716 437,0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120 588,5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2 739 111,9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5 042 982,3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22 372,0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257 118,0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22 846,0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-456 526,9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456 526,9 тысяч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октября 2025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