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ea85" w14:textId="938e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определения перечня должностей специалистов в области социального обеспечения, культуры и спорта, являющихся гражданскими служащими и работающих в сельской местности Узункольского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13 октября 2025 года № 119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акимат Узункольского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культуры и спорта,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Узункольского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нормативно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Узункольского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Узункольского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действует на правовые отношения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 и спорта, являющихся гражданскими служащими и работающих в сельской местности Узункольского района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коммунального предприятия районного значения;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консультант по социальной работе;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уходу за престарелыми и лицами с инвалидностью;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детьми с инвалидностью и лицами с инвалидностью старше 18 лет с психоневрологическими заболеваниями;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хормейстер;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концертмейстер;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библиотекарь;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библиограф;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методист всех наименований (основных служб);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учителя казахского, английского языков;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музыкальный руководитель.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спорта: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методист.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