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0d2c" w14:textId="92d0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12 февраля 2025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Н. Абилкаиров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Т. Булатов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Лагушина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М. Сокитбаев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К. Уразбаев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А. Кусаинова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руководителя отдела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Узункольского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Баймурзина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культуры 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языков акимата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Лазарева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Узункольского района"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Узункольского района" (далее – Отдел культуры и развития языков) является государственным органом Республики Казахстан, осуществляющим руководство в сфере культуры и развития государственного языка на территории Узункольского района.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развития языков имеет ведомства: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"Узункольский районный Дом культуры" отдела культуры и развития языков акимата Узункольского района;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"Узункольская централизованная библиотечная система" отдела культуры и развития языков акимата Узункольского района;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Узункольского района".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развития языков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вступает в гражданско-правовые отношения от собственного имени.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Узункольского района" утверждаются в соответствии с законодательством Республики Казахстан.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Г. Мусрепова, 14.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культуры и развития языков.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 и развития языков осуществляется из республиканского и местного бюджетов.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культуры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культуры и развития языков законодательными актами предоставлено право осуществлять приносящую доходы деятельность, то полученные доходы, направляются в доход государственного бюджета, если иное не установлено законодательством Республики Казахстан.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на территории района единой государственной политики в сфере культуры и развития языков в соответствии с законами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государственной политики, направленной на предоставление качественных услуг в области культуры, информационного обеспечения и организации досуга населения района, создание условий для развития языков, способствующих формированию современной культурной среды, информированности и социального оптимизма граждан.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прогнозирование, разработка и реализация основных направлений развития культуры и языков в районе, районных программ в сфере культуры, языков и охраны историко-культурного наследия;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формированию бюджета на содержание учреждений и предприятий культуры, определение сумм бюджетных ассигнований подведомственным учреждениям и предприятиям культуры, осуществление контроля над целевым использованием выделенных средств;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качественных услуг в области культуры, информационного обеспечения и организации досуга населения района;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исторического и культурного наследия и обеспечение преемственности в их развитии.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прав и интересов Отдела культуры и развития языков, в том числе в судах;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разъяснения юридическим и физическим лицам по вопросам, отнесенным к компетенции Отдел культуры и развития языков;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органами государственного управления и организациями по вопросам культуры;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действующим законодательством.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 же акима и акимата области и района.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государственными органами, должностными лицами, иными организациями по вопросам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гражданами прав на свободу творчества, культурную деятельность, удовлетворение духовных потребностей;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библиотечного дела, обеспечение разнообразия культурно - досуговой деятельности различных слоев населения;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поддержки талантливых личностей и создание условий для сохранения и совершенствования профессионального искусства;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государственной поддержки и создании условий для возрождения, сохранения и совершенствования народного творчества, художественных промыслов и ремесел, фольклора, обычаев, традиций, обрядов и праздников;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в области охраны, реставрации и использования памятников истории и культуры;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расширению сферы употребления государственного языка, оказание помощи в реализации Закона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учреждениями образования, другими государственными и негосударственными учреждениями, организациями в вопросах подбора, подготовки и закрепления специалистов переводчиков, специалистов делопроизводства на государственном языке, специалистов казахского языка, исполнения языковой политики, в подготовке и проведении культурно-массовых мероприятий, направленных на пропаганду и развитие государственного языка;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укреплению материально-технической базы учреждений культуры района;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подготовки информационно - аналитических материалов и документов по вопросам, относящимся к компетенции Отдела культуры и развития языков;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нормативных правовых и ненормативных правовых актов акимата Узункольского района;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прием и рассмотрение уведомлений о размещении вывески в селе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налагает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проведения аттестации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государственный творческий заказ на финансирование творческих кружков для детей и подростков в пределах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размещение государственного творческого заказа в творческих кружках для детей и подростков независимо от форм собственности, ведомственной подчиненности, видов и типов исполнителей услуг государственного творческого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реализацию всех этапов и процедур размещения государственного творческого заказа, контроль его качества и адресное освоение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разъяснительную работу по недопущению дискриминации граждан по языковому принципу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Узункольского района Костанайской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19.08.2025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17.04.2026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культуры и развития языков осуществляется руководителем отдела, который несет персональную ответственность за выполнение возложенных на Отдел культуры и развития языков задач и осуществление им своих полномочий.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культуры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культуры и развития языков: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культуры и развития языков;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и дает указания, обязательные для всех работников Отдела культуры и развития языков;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 работы работников Отдела культуры и развития языков;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Отдела культуры и развития языков в порядке, установленном законодательством Республики Казахстан;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культуры и развития языков в государственных органах и иных организациях;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физических и юридических лиц;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коррупции, несет ответственность за непринятие антикоррупционных мер;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функции, в соответствии законодательством Республики Казахстан,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Отдела культуры и развития языков акимата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культуры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культуры и развития языков относится к коммунальной собственности.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культуры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упраздение Отдела культуры и развития языков осуществляются в соответствии с законодательством Республики Казахстан.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культуры и развития языков: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"Узункольский районный Дом культуры" отдела культуры и развития языков акимата Узункольского района;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"Узункольская централизованная библиотечная система" отдела культуры и развития языков акимата Узункольского района;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обучения языкам акимата Узункольского района".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