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e7ea" w14:textId="d2fe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Тобол, сельских округов района Беимбета Майлина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30 декабря 2025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Тобол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132 268,0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130 014,0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2 254,0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132 268,0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Тобол на 2026 год предусмотрен объем бюджетных изъятий из бюджета поселка Тобол в районный бюджет в сумме 16 206,0 тыс.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Асенкритовского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96 141,0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96 141,0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96 141,0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Асенкритовского сельского округа на 2026 год предусмотрен объем бюджетных изъятий из бюджета Асенкритовского сельского округа в районный бюджет в сумме 40 425,0 тыс.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37 235,0 тысяч тенге, в том числе по: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10 851,0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25 888,0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37 235,0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Белинского сельского округа предусмотрен объем субвенций, передаваемых из районного бюджета на 2026 год в сумме 25 888,0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57 529,0 тысяч тенге, в том числе по: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46 842,0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866,0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9 766,0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57 529,0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Калининского сельского округа предусмотрен объем субвенций, передаваемых из районного бюджета на 2026 год в сумме 9 766,0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57 071,0 тысяч тенге, в том числе по: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43 896,0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13 175,0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57 071,0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Майского сельского округа предусмотрен объем субвенций, передаваемых из районного бюджета на 2026 год в сумме 10 743,0 тысяч тенге.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Байшуақ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38 302,0 тысяч тенге, в том числе по: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14 454,0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80,0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407,0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23 361,0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38 302,0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Байшуақ предусмотрен объем субвенций, передаваемых из районного бюджета на 2026 год в сумме 23 361,0 тысяч тенге.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Новоильиновского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59 865,0 тысяч тенге, в том числе по: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35 942,0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55,0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821,0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23 047,0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59 865,0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Новоильиновского сельского округа предусмотрен объем субвенций, передаваемых из районного бюджета на 2026 год в сумме 23 047,0 тысяч тенге.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Павловского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34 358,0 тысяч тенге, в том числе по: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10 310,0 тысяч тенге;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135,0 тысяч тенге;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23 857,0 тысяч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34 358,0 тысяч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Павловского сельского округа предусмотрен объем субвенций, передаваемых из районного бюджета на 2026 год в сумме 23 857,0 тысяч тенге.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Әйет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371 772,0 тысяч тенге, в том числе по: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161 247,0 тысяч тенге;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6 954,0 тысяч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2 706,0 тысяч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200 865,0 тысяч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371 772,0 тысяч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Әйет на 2026 год предусмотрен объем бюджетных изъятий из бюджета сельского округа Әйет в районный бюджет в сумме 37 108,0 тыс. тенге.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2027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6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7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2027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8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8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2027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243 957,0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9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0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2027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0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1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1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2028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2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3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3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2028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4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4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2028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2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