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6c75" w14:textId="aa86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"Межрегионэнерготранзит"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24 октября 2025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подпунктом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"Межрегионэнерготранзит" публичный сервитут сроком на 4 года 11 месяцев на земельный участок площадью 9,5503 гектар, расположенного на территории района Беимбета Майлина, в целях строительства ВЛ-110 кВ отпайка на ПС 110 кВ Тарановка от ВЛ-110 кВ Тобол-Новоильиновка, ВЛ-35 кВ отпайка на ПС 35 кВ Тарановка от ВЛ-35 кВ Тобол-Тобольская.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