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f0ae" w14:textId="ce6f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"Межрегионэнерготранзит"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24 октября 2025 года № 220. Утратило силу постановлением акимата района Беимбета Майлина Костанайской области от 10 августа 2026 года № 160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10.08.2026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подпунктом 10)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"Межрегионэнерготранзит" публичный сервитут сроком на 4 года 11 месяцев на земельный участок площадью 9,5503 гектар, расположенного на территории района Беимбета Майлина, в целях строительства ВЛ-110 кВ отпайка на ПС 110 кВ Тарановка от ВЛ-110 кВ Тобол-Новоильиновка, ВЛ-35 кВ отпайка на ПС 35 кВ Тарановка от ВЛ-35 кВ Тобол-Тобольская.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