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2d9c" w14:textId="c442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Беимбета Майлина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26 декабря 2025 года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5 112 023,0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3 757 603,0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53 210,0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33 480,0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1 267 730,0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4 807 927,0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-25 757,0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99 475,0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125 232,0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329 853,0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-329 853,0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 объем бюджетных изъятий из районного бюджета в областной бюджет в сумме 1 859 879,0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изъятий, передаваемых из бюджетов сельских округов, поселка Тобол в районный бюджет: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изъятия, передаваемые из бюджетов сельских округов, поселка в районный бюджет на 2026 год в сумме 93 739,0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40 425,0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37 108,0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16 206,0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изъятия, передаваемые из бюджетов сельских округов, поселка в районный бюджет на 2027 год в сумме 83 067,0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38 748,0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32 160,0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12 159,0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изъятия, передаваемые из бюджетов сельских округов, поселка в районный бюджет на 2028 год в сумме 93 087,0 тысяч тенге,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38 690,0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37 195,0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17 202,0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объемы бюджетных субвенций, передаваемых из районного бюджета бюджетам сельских округов: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сельских округов на 2026 год в сумме 116 662,0 тысяч тенге,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25 888,0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9 766,0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10 743,0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Байшуақ – 23 361,0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23 047,0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23 857,0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сельских округов, поселка на 2027 год в сумме 125 535,0 тысяч тенге, в том числе: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26 858,0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11 651,0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12 420,0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Байшуақ – 24 183,0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25 594,0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24 829,0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сельских округов, поселка на 2028 год в сумме 123 472,0 тысяч тенге, в том числе: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26 902,0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10 067,0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10 851,0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Байшуақ – 23 982,0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26 142,0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25 528,0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2026 год предусмотрено поступление сумм кредитов из республиканского бюджета для реализации мер социальной поддержки специалистов.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Беимбета Майлина на 2026 год в сумме 44 219,0 тысяч тенге.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-329 853,0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-171 267,0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8 794 426,0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3 498 696,0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8 749 610,0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57 033,0,0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-166 191,0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