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921c" w14:textId="5919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4 сентября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культуры и развития языков акимата района Беимбета Майлина",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наложение административных взысканий".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района Беимбета Майлина"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