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fe48" w14:textId="29df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Сарыкольскому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2025 года № 390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Сарыкольский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ставки туристского взноса для иностранцев на 2026 год в местах размещения туристов в размере 0 (ноль) процентов от стоимости пребывания, за исключением хостелов, гостевых домов, арендного жилья, в Сарыкольском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