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647e" w14:textId="5ba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Комсомольского сельского округа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Комсомольского сельского округа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36 063,0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13 647,0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1 307,0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36 063,0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Комсомольского сельского округа на 2026 год предусмотрен объем субвенций, передаваемых из районного бюджета в сумме 21 109,0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Комсомольского сельского округа на 2026 год не предусмотрены объемы бюджетных изъятий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