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57d2" w14:textId="d275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июня 2023 года № 43 "Об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октября 2025 года № 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 от 7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Сарыкольский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Сарыкольского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Е-2, Е-3;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Сарыкольского районного маслихата", в котором введена система автоматизированной оценки, проводится с учетом особенностей, определенными внутренними документами данного государственного органа.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отделом организационно-контрольной и кадровой работы государственного учреждения "Аппарат Сарыкольского районного маслихата" (далее – отдел аппарата), в том числе посредством информационной системы.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отделе аппарата в течение трех лет со дня завершения оценки, а также в информационной системе.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отделом аппарата при содействии всех заинтересованных лиц и сторон.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отдела аппарата обеспечивает: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Е-2, Е-3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отделом аппарата через информационную систему.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аппарата организовывает деятельность калибровочной сессии.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Отдел аппарата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3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