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f5fc" w14:textId="fdff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247 "О бюджете Веселоподольского сельского округа Сарыкольского района Костанайской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11 июля 2025 года № 316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"О бюджете Веселоподольского сельского округа Сарыкольского района Костанайской области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Веселоподольского сельского округа Сарыкольского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158 168,0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7 537,0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150 631,0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159 829,9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- 1661,9 тысяча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1 661,9 тысяча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1 661,9 тысяча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Веселоподольского сельского округа Сарыкольского района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 участком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150 631,0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159 829,9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неиспользованых (недоиспользованных) целевых трасфертов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