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1cf2" w14:textId="ce51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248 "О бюджете села Барвиновка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Барвиновка Сарыкольского района Костанайской области на 2025-2027 годы" от 30 декабря 2024 года № 248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Барвиновка Сарыкольского района на 2025-2027 годы согласно приложениям 1, 2 и 3 соответственно, в том числе на 2025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28 909,0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13 365,0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15 544,0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29 525,3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616,3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