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2ec6" w14:textId="05d2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167 "О районном бюджете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12 декабря 2025 года № 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Наурзумского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3 389 848,1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584 093,0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25 910,0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2 779 345,1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3 379 139,1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7 927,0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27 214,0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19 287,0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35 000,0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–- 32 218,0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32 218,0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27 214,0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19 287,0 тысяч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23 981,0 тысяча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№-167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3 389 848,1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2 779 345,1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трансфертов, возвраты и компенсации между бюджетами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между бюджетами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2 729 345,1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2 729 345,1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3 379 139,1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