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97fc" w14:textId="a399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Шили Наурзумского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января 2025 года № 175.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Шили Наурзумского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33790,0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33231,0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35420,0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17.02.2025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Шили предусмотрен объем субвенций, передаваемых из районного бюджета на 2025 год в сумме 27231,0 тысяча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