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89521" w14:textId="4a895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суммы нецелевого использования средств ликвидационного фонда полигонов захоронения отходов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30 октября 2025 года № 295-Ө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Вводится в действие с 1 января 2026 года.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установления суммы нецелевого использования средств ликвидационного фонда полигона захоронения отходов,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управления отходами Министерства экологии и природных ресурсов Республики Казахстан в установленные сроки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официального опубликования настоящего приказа представление в Департамент юридической службы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 Алиева Жомарта Шияповича.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№__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экологии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природных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октября 2025 года № 295-Ө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установлении суммы нецелевого использования средств ликвидационного фонда полигона захоронения отходов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приказ устанавливает суммы нецелевого использования средств ликвидационного фонда полигона захоронения отходов (далее – приказ) разработан в целях установления порядка определения суммы нецелевого использования средств ликвидационного фонда полигона захоронения отходов (далее – ликвидационный фонд).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приказе используются следующие понятия: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полигон захоронения отходов (далее – полигон) – специально оборудованное место постоянного размещения отходов без намерения их изъятия, соответствующее экологическим, строительным и санитарно-эпидемиологическим требованиям;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оператор полигона – физическое или юридическое лицо, в законном пользовании которого находится полигон.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Действие приказа распространяется на операторов полигонов.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350 Экологического кодекса Республики Казахстан, проектом полигона отходов предусматривается создание ликвидационного фонда для его закрытия, рекультивации земель, ведения мониторинга воздействия на окружающую среду и контроля загрязнения после закрытия полигона.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 нецелевым использованием средств ликвидационного фонда понимается расходование денежных средств на цели, не предусмотренные частью первой настоящего пункта.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Выявление фактов нецелевого использования средств ликвидационного фонда осуществляется: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проведении государственного экологического контроля на предмет соблюдения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350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основании материалов аудиторских или финансовых проверок.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расчета суммы нецелевого использования проводится документальный анализ операций по ежегодным отчислениям в ликвидационный фонд, формируемым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формирования оператором полигона ликвидационного фонда, утвержденных приказом Министра экологии, геологии и природных ресурсов Республики Казахстан от 22 августа 2022 года № 579 (зарегистрирован в реестре государственной регистрации нормативных правовых актов № 29286), с сопоставлением произведенных расходов с утвержденными целевыми направлениями использования средств, закрепленными в проектной документации, смете и экологическом разрешении.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расчет суммы нецелевого использования средств ликвидационного фонда включаются: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расходы, произведенные на цели, не связанные с ликвидацией полигона и мероприятиями по рекультивации;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расходы, произведенные без подтверждающих документов (договоров, актов выполненных работ, сметных расчетов).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Итоги расчета оформляются актом о результатах проверки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актов о назначении, дополнительных актов о продлении сроков профилактического контроля с посещением субъекта (объекта) контроля и надзора и (или) проверки, отказа в их регистрации и отмены, уведомлений о приостановлении, возобновлении, продлении сроков профилактического контроля с посещением субъекта (объекта) контроля и надзора и (или) проверки, изменении состава участников и представлении информационных учетных документов о профилактическом контроле с посещением субъекта (объекта) контроля и надзора и (или) проверке и их результатах, утвержденными приказом и.о. Генерального Прокурора Республики Казахстан от 25 декабря 2020 года № 162 (зарегистрирован в реестре государственной регистрации нормативных правовых актов № 21964).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Уполномоченный орган в области охраны окружающей среды устанавливает сумму нецелевого использования средств ликвидационного фонда полигонов и направляет сведения налогоплательщикам и в налоговый орган,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Лица, допустившие нецелевое использование средств ликвидационного фонда, несут ответственность,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324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Сумма нецелевого использования признаҰтся доходом налогоплательщика и подлежит включению в совокупный годовой доход в порядке, установленном статьей 249 Налогового кодекса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