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d7fa" w14:textId="572d7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Буденновского сельского округа Мендыкаринского района Костанайской области от 29 апреля 2025 года № 4. Утратило силу решением акима Буденновского сельского округа Мендыкаринского района Костанайской области от 25 июня 2025 года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Буденновского сельского округа Мендыкаринского района Костанайской области от 25.06.2025 </w:t>
      </w:r>
      <w:r>
        <w:rPr>
          <w:rFonts w:ascii="Times New Roman"/>
          <w:b w:val="false"/>
          <w:i w:val="false"/>
          <w:color w:val="ff0000"/>
          <w:sz w:val="28"/>
        </w:rPr>
        <w:t>№ 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главного государственного ветеринарно-санитарного инспектора государственного учреждения "Мендыкаринская районная территориальная инспекция Комитета ветеринарного контроля и надзора Министерства сельского хозяйства Республики Казахстан" от 23 апреля 2025 года № 01-27/201,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села Кызылту Буденновского сельского округа Мендыкаринского района Костанайской области в связи с возникновением болезни бруцеллез крупного рогатого скота, возникшие с 23 апреля 2025 года.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республиканскому государственному учреждению "Мендыкаринское районное Управление санитарно-эпидемиологического контроля Департамента санитарно-эпидемиологического контроля Костанайской области Комитета санитарно-эпидемиологического контроля Министерства здравоохранения Республики Казахстан" (по согласованию), государственному учреждению "Мендыкаринская районная территориальная инспекция Комитета ветеринарного контроля и надзора Министерства сельского хозяйства Республики Казахстан" (по согласованию), провести необходимые ветеринарно - санитарные мероприятия для достижения ветеринарно - санитарного благополучия в выявленном эпизоотическом очаге.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Буденновского сельского округа Мендыкаринского района" в установленном законодательстве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решения направить его копии в электронном виде на казахском и русском языках в филиал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Мендыкаринского района после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Буденновского сельского округа Мендыкаринского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Дощанов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"Мендыкаринское районное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санитарно-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Е. Смагулов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Исполняющий обязанности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предприятия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"Ветеринарная станция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ветеринарии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 С. Байгужин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