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4cd8" w14:textId="9684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9 сентября 2025 года № 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01.09.2025 в соответствии с пунктом 4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Мендыкаринского района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Мендыкаринского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Боровское"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посадка, побелка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Тенизовского сельского округа Мендыкаринского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Алешинского сельского округа Мендыкаринского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Буденновского сельского округа Мендыкаринского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Введенского сельского округа Мендыкаринского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Краснопресненского сельского округа Мендыкаринского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Каракогинского сельского округа Мендыкаринского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Ломоносовского сельского округа Мендыкаринского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 Мендыкаринского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Первомайского сельского округа Мендыкаринского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Сосновского сельского округа Мендыкаринского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