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00ad" w14:textId="38b0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социльных программ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18 марта 2025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социльных программ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социльных программ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"Об утверждении Положения о государственном учреждении "Отдел занятости и социальных программ Мендыкаринского района" от 11 апреля 2022 года № 53.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Мендыкаринского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Мендыкаринского района" (далее –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ведомство: коммунальное государственное учреждение "Центр оказания специальных социальных услуг" государственное учреждение "Отдела занятости и социальных программ Мендыкаринского района.".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Летунова, 7.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учреждения, секторов, находящегося в ведении Отдела;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интересов Отдела в государственных органах и организациях;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законодательством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оказания государственных услуг;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обязанностей, предусмотренных 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компетенции мероприятий, обеспечивающих содействие занятости;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потребности бюджетных средств на реализацию бюджетных программ в сфере занятости и социальной защиты населения в соответствии с действующим законодательством;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мер социальной поддержки лицам с инвалидностью и детям с инвалидностью, отдельным категориям нуждающихся граждан, предусмотренных законодательством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и выплата жилищной помощи, предусмотренной законодательством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 выплата адресной социальной помощи, предусмотренной законодательством Республики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вынесение решения о предоставлении специальных социальных услуг лицу (семье), находящимся в трудной жизненной ситуации;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некоммерческими (неправительственными) организациями;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обращений, сообщений, запросов, откликов и предложений физических и юридических лиц, принятие по ним необходимых мер;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рабочего органа районной комиссии по социальному партнерству и регулированию социальных и трудовых отношений;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рабочего органа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 при акимате Мендыкаринского района 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рабочего органа консультативно-совещательной межведомственной специальной комиссии по рассмотрению заявлений лиц (семьи), претендующих на оказание социальной помощи отдельным категориям нуждающихся граждан, и вынесению заключений о необходимости оказания социальной помощи;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проектов нормативных правовых актов местных представительных и исполнительных органов;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 в соответствии с нормами действующего законодательства Республики Казахстан.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и несет персональную ответственность за выполнение возложенных задач и функций;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руководителя "Отдела занятости и социальных программ Мендыкаринского района" коммунального государственного учреждения "Центр оказания специальных социальных услуг";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Отдела в соответствии с действующим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поощрения, оказания материальной помощи, наложения дисциплинарных взысканий;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 Отдела;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доверенности действует от имени Отдела;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в пределах установленной численности и фонда оплаты труда штатные расписания работников Отдела и подведомственного учреждения;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планы финансирования бюджетных программ Отдела и подведомственного учреждения по обязательствам и платежам;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распоряжается средствами и имуществом Отдела в пределах своей компетенции;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непринятие мер по противодействию коррупции;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