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fc48" w14:textId="f86f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Карасуского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24 декабря 2025 года № 223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норматив отчисления части чистого дохода для коммунальных государственных предприятий Карасуского района, осуществляющих деятельность в социальной сфере, в размере 50 процентов от суммы чистого дохода государственного предприятия.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акимата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