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168" w14:textId="06ad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192 "О районном бюджете Карасуского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февраля 2025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Карасуского района на 2025-2027 годы" от 30 декабря 2024 года № 192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Карасуского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5 635 392,7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2 321 604,0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15 155,0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8 042,0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3 290 591,7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5 753 525,3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-2 987,0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46 239,0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- 115 145,6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115 145,6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