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2883" w14:textId="84e2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сельского округа Карасуского района Костанайской области от 11 ноября 2025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Карасуского сельского округа Карасуского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 общей площадью 0,082 гектар, расположенный на территории села Карасу, Карасуского сельского округа, Карасуского района, в целях прокладки и эксплуатации волоконно-оптической линии связи по объекту "Развитие сети ВОЛС до клиентов В2В/В2G, Костанайская область".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Карасуского сельского округа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Государственному учреждению "Аппарат акима Карасуского сельского округа Карасуского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настояшего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Карасуского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Беккулинов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