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3438" w14:textId="2133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168 "О районном бюджете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2025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205024),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6 809 596,0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2 701 421,0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62 955,0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5 975,0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4 039 245,0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6 602 165,3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95 703,0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186 770,0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91 067,0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171 772,2 тысячи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171 772,2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-60 044,5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60 044,5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