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80b6" w14:textId="8268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31 октября 2025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Карабалыкского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Карабалыкского районного маслихата от 16 июня 2022 года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маслихата"" (опубликованного в Эталонном контрольном банке нормативных правовых актов Республики Казахстан № 168862).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Карабалыкского районного маслихата от 10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маслихата"" (опубликованного в Эталонном контрольном банке нормативных правовых актов Республики Казахстан № 179613).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решение Карабалыкского районного маслихата от 31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15 марта 2018 года № 227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маслихата"" (опубликованного в Эталонном контрольном банке нормативных правовых актов Республики Казахстан № 184665).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Карабалыкского районного маслихата".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маслихата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ответственным за ведение кадрового делопроизводства (далее – ответственный сотрудник), в том числе посредством информационной системы.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организационно-правовом отделе государственного учреждения "Аппарат Карабалыкского районного маслихата" ответственным сотрудником в течение трех лет со дня завершения оценки, а также в информационной системе.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ответственным сотрудником при содействии всех заинтересованных лиц и сторон.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сотрудник обеспечивает: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ответственным сотрудником через информационную систему.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ответственный сотрудник.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Ответственный сотрудник организовывает деятельность калибровочной сессии.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Ответственный сотрудник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