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5869" w14:textId="17c5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168 "О районном бюджете Карабалыкского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27 мая 2025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Карабалыкского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205024),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Карабалыкского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6 925 753,1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2 815 303,0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21 099,0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6 849,0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4 082 502,1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6 875 633,6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12 417,0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145 484,0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133 067,0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56 461,0 тысяча тенге, в том числе: приобретение финансовых активов – 56 461,0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-18 758,5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18 758,5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6925753,1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4080891,1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6875633,6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1443851,1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1053546,3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1053546,3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1272263,4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871078,9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871078,9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871078,9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1554861,2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1554861,2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1554861,2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1327861,2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