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f629" w14:textId="2b5f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Дружба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Дружба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28849,0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912,0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27919,0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Дружба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27919,0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28000,0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24563,0 тысячи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2026 год не утвержден.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414 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