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639f" w14:textId="25a6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Адаевского сельского округа Камыстинского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2025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Адаевского сельского округа Камыстинского района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42943,0 тысячи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15579,0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27314,0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42943,0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 4) дефицит (профицит) бюджета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Адаевского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27314,0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47250,0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42764,0 тысячи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3. Перечень бюджетных программ, не подлежащих секвестру в процессе исполнения сельских бюджетов на 2026 год не утвержден.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