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523f" w14:textId="67352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275 "О бюджете Адаевского сельского округа Камыстинского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15 декабря 2025 года № 391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1. Внести в решение маслихата "О бюджете Адаевского сельского округа Камыстинского района на 2025 - 2027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Адаевского сельского округа Камыстинского района на 2025 - 2027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136585,8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23547,0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195,0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112664,8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147128,0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3) сальдо по операциям с финансовыми активами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-10542,2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10542,2 тысячи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Адаевского сельского округа на 2025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